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1BD" w:rsidRPr="00301F4C" w:rsidRDefault="000A45F3" w:rsidP="000A45F3">
      <w:r w:rsidRPr="00301F4C">
        <w:rPr>
          <w:b/>
          <w:i/>
          <w:sz w:val="32"/>
          <w:u w:val="single"/>
        </w:rPr>
        <w:t>GroLab</w:t>
      </w:r>
      <w:r w:rsidR="00A922CC" w:rsidRPr="00301F4C">
        <w:rPr>
          <w:b/>
          <w:i/>
          <w:sz w:val="32"/>
          <w:u w:val="single"/>
        </w:rPr>
        <w:t xml:space="preserve"> TankBot</w:t>
      </w:r>
      <w:r w:rsidR="00A922CC" w:rsidRPr="00301F4C">
        <w:rPr>
          <w:sz w:val="32"/>
        </w:rPr>
        <w:t xml:space="preserve"> </w:t>
      </w:r>
      <w:r w:rsidR="000214F5" w:rsidRPr="00301F4C">
        <w:t>Link da Loja Open</w:t>
      </w:r>
      <w:r w:rsidR="00A75392" w:rsidRPr="00301F4C">
        <w:t xml:space="preserve"> </w:t>
      </w:r>
      <w:r w:rsidR="000214F5" w:rsidRPr="00301F4C">
        <w:t>Grow</w:t>
      </w:r>
      <w:r w:rsidR="001D5AF0" w:rsidRPr="00301F4C">
        <w:t xml:space="preserve">: </w:t>
      </w:r>
      <w:hyperlink r:id="rId5" w:history="1">
        <w:r w:rsidR="0025446D" w:rsidRPr="00301F4C">
          <w:rPr>
            <w:rStyle w:val="Hiperligao"/>
          </w:rPr>
          <w:t>https://opengrow.pt/shop/grolab-modules/12-grolab-tankbot</w:t>
        </w:r>
      </w:hyperlink>
    </w:p>
    <w:p w:rsidR="00A922CC" w:rsidRPr="00301F4C" w:rsidRDefault="00A922CC" w:rsidP="00A922CC">
      <w:pPr>
        <w:ind w:firstLine="284"/>
        <w:rPr>
          <w:b/>
        </w:rPr>
      </w:pPr>
    </w:p>
    <w:tbl>
      <w:tblPr>
        <w:tblStyle w:val="Tabelacomgrelha"/>
        <w:tblW w:w="10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7069"/>
      </w:tblGrid>
      <w:tr w:rsidR="00A922CC" w:rsidRPr="00301F4C" w:rsidTr="003D427A">
        <w:tc>
          <w:tcPr>
            <w:tcW w:w="3906" w:type="dxa"/>
          </w:tcPr>
          <w:p w:rsidR="00A922CC" w:rsidRPr="00301F4C" w:rsidRDefault="00A922CC" w:rsidP="001D4DF5">
            <w:pPr>
              <w:rPr>
                <w:lang w:val="pt-PT"/>
              </w:rPr>
            </w:pPr>
            <w:r w:rsidRPr="00301F4C">
              <w:rPr>
                <w:noProof/>
              </w:rPr>
              <w:drawing>
                <wp:inline distT="0" distB="0" distL="0" distR="0" wp14:anchorId="2A95B38F" wp14:editId="4C162E1E">
                  <wp:extent cx="2340864" cy="2340864"/>
                  <wp:effectExtent l="0" t="0" r="2540" b="2540"/>
                  <wp:docPr id="18" name="Picture 1" descr="TankBo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ankBot Bo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0864" cy="2340864"/>
                          </a:xfrm>
                          <a:prstGeom prst="rect">
                            <a:avLst/>
                          </a:prstGeom>
                          <a:noFill/>
                          <a:ln>
                            <a:noFill/>
                          </a:ln>
                        </pic:spPr>
                      </pic:pic>
                    </a:graphicData>
                  </a:graphic>
                </wp:inline>
              </w:drawing>
            </w:r>
          </w:p>
        </w:tc>
        <w:tc>
          <w:tcPr>
            <w:tcW w:w="7069" w:type="dxa"/>
          </w:tcPr>
          <w:p w:rsidR="00A922CC" w:rsidRPr="00301F4C" w:rsidRDefault="00A922CC" w:rsidP="00A922CC">
            <w:pPr>
              <w:pStyle w:val="NormalWeb"/>
              <w:shd w:val="clear" w:color="auto" w:fill="FFFFFF"/>
              <w:spacing w:before="0" w:beforeAutospacing="0" w:after="0" w:line="360" w:lineRule="atLeast"/>
              <w:textAlignment w:val="baseline"/>
              <w:rPr>
                <w:rFonts w:ascii="Arial" w:hAnsi="Arial" w:cs="Arial"/>
                <w:color w:val="777777"/>
                <w:sz w:val="23"/>
                <w:szCs w:val="23"/>
                <w:lang w:val="pt-PT"/>
              </w:rPr>
            </w:pPr>
            <w:r w:rsidRPr="00301F4C">
              <w:rPr>
                <w:rFonts w:ascii="Arial" w:hAnsi="Arial" w:cs="Arial"/>
                <w:color w:val="777777"/>
                <w:sz w:val="23"/>
                <w:szCs w:val="23"/>
                <w:lang w:val="pt-PT"/>
              </w:rPr>
              <w:t>REF: </w:t>
            </w:r>
            <w:r w:rsidRPr="00301F4C">
              <w:rPr>
                <w:rStyle w:val="editable"/>
                <w:rFonts w:ascii="inherit" w:hAnsi="inherit" w:cs="Arial"/>
                <w:color w:val="999999"/>
                <w:sz w:val="23"/>
                <w:szCs w:val="23"/>
                <w:bdr w:val="none" w:sz="0" w:space="0" w:color="auto" w:frame="1"/>
                <w:lang w:val="pt-PT"/>
              </w:rPr>
              <w:t>KIT0003</w:t>
            </w:r>
          </w:p>
          <w:p w:rsidR="00361CEC" w:rsidRPr="00301F4C" w:rsidRDefault="00361CEC" w:rsidP="00A922CC">
            <w:pPr>
              <w:pStyle w:val="NormalWeb"/>
              <w:spacing w:before="0" w:beforeAutospacing="0" w:after="0" w:afterAutospacing="0" w:line="270" w:lineRule="atLeast"/>
              <w:textAlignment w:val="baseline"/>
              <w:rPr>
                <w:rFonts w:ascii="Arial" w:hAnsi="Arial" w:cs="Arial"/>
                <w:color w:val="666666"/>
                <w:sz w:val="20"/>
                <w:szCs w:val="20"/>
                <w:lang w:val="pt-PT"/>
              </w:rPr>
            </w:pPr>
            <w:r w:rsidRPr="00301F4C">
              <w:rPr>
                <w:rFonts w:ascii="Arial" w:hAnsi="Arial" w:cs="Arial"/>
                <w:color w:val="666666"/>
                <w:sz w:val="20"/>
                <w:szCs w:val="20"/>
                <w:lang w:val="pt-PT"/>
              </w:rPr>
              <w:t>TankBot é um controlador capaz de dosear nutrientes, regular o pH, gerir o tanque de água e até proteger o teu cultivo, tudo isto de forma automática!</w:t>
            </w:r>
          </w:p>
          <w:p w:rsidR="00361CEC" w:rsidRPr="00301F4C" w:rsidRDefault="00361CEC" w:rsidP="00361CEC">
            <w:pPr>
              <w:pStyle w:val="NormalWeb"/>
              <w:spacing w:before="0" w:beforeAutospacing="0" w:after="0" w:afterAutospacing="0" w:line="270" w:lineRule="atLeast"/>
              <w:textAlignment w:val="baseline"/>
              <w:rPr>
                <w:rFonts w:ascii="Arial" w:hAnsi="Arial" w:cs="Arial"/>
                <w:color w:val="666666"/>
                <w:sz w:val="20"/>
                <w:szCs w:val="20"/>
                <w:lang w:val="pt-PT"/>
              </w:rPr>
            </w:pPr>
          </w:p>
          <w:p w:rsidR="00361CEC" w:rsidRPr="00301F4C" w:rsidRDefault="00361CEC" w:rsidP="00361CEC">
            <w:pPr>
              <w:pStyle w:val="NormalWeb"/>
              <w:spacing w:before="0" w:beforeAutospacing="0" w:after="0" w:afterAutospacing="0" w:line="270" w:lineRule="atLeast"/>
              <w:textAlignment w:val="baseline"/>
              <w:rPr>
                <w:rFonts w:ascii="Arial" w:hAnsi="Arial" w:cs="Arial"/>
                <w:color w:val="666666"/>
                <w:sz w:val="20"/>
                <w:szCs w:val="20"/>
                <w:lang w:val="pt-PT"/>
              </w:rPr>
            </w:pPr>
            <w:r w:rsidRPr="00301F4C">
              <w:rPr>
                <w:rFonts w:ascii="Arial" w:hAnsi="Arial" w:cs="Arial"/>
                <w:color w:val="666666"/>
                <w:sz w:val="20"/>
                <w:szCs w:val="20"/>
                <w:lang w:val="pt-PT"/>
              </w:rPr>
              <w:t xml:space="preserve">Pode controlar qualquer periférico de 12v como solenoides, bombas peristálticas, entre muitos outros, enquanto analisa continuamente a solução do teu tanque, graças aos sensores de pH, EC, temperatura e nível de água. </w:t>
            </w:r>
            <w:r w:rsidRPr="00301F4C">
              <w:rPr>
                <w:rFonts w:ascii="Arial" w:hAnsi="Arial" w:cs="Arial"/>
                <w:color w:val="666666"/>
                <w:sz w:val="20"/>
                <w:szCs w:val="20"/>
                <w:lang w:val="pt-PT"/>
              </w:rPr>
              <w:br/>
            </w:r>
          </w:p>
          <w:p w:rsidR="00361CEC" w:rsidRPr="00301F4C" w:rsidRDefault="00B005A7" w:rsidP="00A922CC">
            <w:pPr>
              <w:pStyle w:val="NormalWeb"/>
              <w:spacing w:before="0" w:beforeAutospacing="0" w:after="0" w:afterAutospacing="0" w:line="270" w:lineRule="atLeast"/>
              <w:textAlignment w:val="baseline"/>
              <w:rPr>
                <w:rFonts w:ascii="Arial" w:hAnsi="Arial" w:cs="Arial"/>
                <w:color w:val="777777"/>
                <w:sz w:val="20"/>
                <w:szCs w:val="20"/>
                <w:lang w:val="pt-PT"/>
              </w:rPr>
            </w:pPr>
            <w:r w:rsidRPr="00301F4C">
              <w:rPr>
                <w:rFonts w:ascii="Arial" w:hAnsi="Arial" w:cs="Arial"/>
                <w:color w:val="777777"/>
                <w:sz w:val="20"/>
                <w:szCs w:val="20"/>
                <w:lang w:val="pt-PT"/>
              </w:rPr>
              <w:t>O TankBot também suporta qualquer sensor de interruptor, como detetores de fumo ou movimento, permitindo detetar eventuais problemas no teu cultivo!</w:t>
            </w:r>
          </w:p>
          <w:p w:rsidR="00A922CC" w:rsidRPr="00301F4C" w:rsidRDefault="00A922CC" w:rsidP="001D4DF5">
            <w:pPr>
              <w:pStyle w:val="NormalWeb"/>
              <w:spacing w:before="0" w:beforeAutospacing="0" w:after="0" w:afterAutospacing="0" w:line="270" w:lineRule="atLeast"/>
              <w:textAlignment w:val="baseline"/>
              <w:rPr>
                <w:rFonts w:ascii="Arial" w:hAnsi="Arial" w:cs="Arial"/>
                <w:color w:val="666666"/>
                <w:sz w:val="20"/>
                <w:szCs w:val="20"/>
                <w:lang w:val="pt-PT"/>
              </w:rPr>
            </w:pPr>
          </w:p>
          <w:p w:rsidR="00A922CC" w:rsidRPr="00301F4C" w:rsidRDefault="0077419B" w:rsidP="001D4DF5">
            <w:pPr>
              <w:jc w:val="center"/>
              <w:textAlignment w:val="baseline"/>
              <w:rPr>
                <w:rFonts w:ascii="inherit" w:hAnsi="inherit" w:cs="Arial"/>
                <w:color w:val="666666"/>
                <w:sz w:val="20"/>
                <w:szCs w:val="20"/>
                <w:lang w:val="pt-PT"/>
              </w:rPr>
            </w:pPr>
            <w:r>
              <w:rPr>
                <w:rFonts w:ascii="inherit" w:hAnsi="inherit" w:cs="Arial"/>
                <w:color w:val="666666"/>
                <w:sz w:val="20"/>
                <w:szCs w:val="20"/>
                <w:lang w:val="pt-PT"/>
              </w:rPr>
              <w:pict>
                <v:rect id="_x0000_i1025" style="width:342.95pt;height:1pt" o:hralign="center" o:hrstd="t" o:hrnoshade="t" o:hr="t" fillcolor="#95c11f" stroked="f"/>
              </w:pict>
            </w:r>
          </w:p>
          <w:p w:rsidR="00A922CC" w:rsidRPr="00301F4C" w:rsidRDefault="00A922CC" w:rsidP="001D4DF5">
            <w:pPr>
              <w:pStyle w:val="NormalWeb"/>
              <w:spacing w:before="0" w:beforeAutospacing="0" w:after="0" w:afterAutospacing="0" w:line="270" w:lineRule="atLeast"/>
              <w:textAlignment w:val="baseline"/>
              <w:rPr>
                <w:rFonts w:ascii="inherit" w:hAnsi="inherit" w:cs="Arial"/>
                <w:b/>
                <w:bCs/>
                <w:color w:val="666666"/>
                <w:sz w:val="20"/>
                <w:szCs w:val="20"/>
                <w:bdr w:val="none" w:sz="0" w:space="0" w:color="auto" w:frame="1"/>
                <w:lang w:val="pt-PT"/>
              </w:rPr>
            </w:pPr>
          </w:p>
          <w:p w:rsidR="00A922CC" w:rsidRPr="00301F4C" w:rsidRDefault="00A922CC" w:rsidP="001D4DF5">
            <w:pPr>
              <w:pStyle w:val="NormalWeb"/>
              <w:spacing w:before="0" w:beforeAutospacing="0" w:after="0" w:afterAutospacing="0" w:line="270" w:lineRule="atLeast"/>
              <w:textAlignment w:val="baseline"/>
              <w:rPr>
                <w:rFonts w:ascii="Arial" w:hAnsi="Arial" w:cs="Arial"/>
                <w:color w:val="666666"/>
                <w:sz w:val="20"/>
                <w:szCs w:val="20"/>
                <w:lang w:val="pt-PT"/>
              </w:rPr>
            </w:pPr>
            <w:r w:rsidRPr="00301F4C">
              <w:rPr>
                <w:rFonts w:ascii="inherit" w:hAnsi="inherit" w:cs="Arial"/>
                <w:b/>
                <w:bCs/>
                <w:color w:val="666666"/>
                <w:sz w:val="20"/>
                <w:szCs w:val="20"/>
                <w:bdr w:val="none" w:sz="0" w:space="0" w:color="auto" w:frame="1"/>
                <w:lang w:val="pt-PT"/>
              </w:rPr>
              <w:t>Inclui:</w:t>
            </w:r>
            <w:r w:rsidRPr="00301F4C">
              <w:rPr>
                <w:rFonts w:ascii="Arial" w:hAnsi="Arial" w:cs="Arial"/>
                <w:color w:val="666666"/>
                <w:sz w:val="20"/>
                <w:szCs w:val="20"/>
                <w:lang w:val="pt-PT"/>
              </w:rPr>
              <w:br/>
            </w:r>
          </w:p>
          <w:p w:rsidR="00A922CC" w:rsidRPr="00301F4C" w:rsidRDefault="00A922CC" w:rsidP="001D4DF5">
            <w:pPr>
              <w:pStyle w:val="NormalWeb"/>
              <w:spacing w:before="0" w:beforeAutospacing="0" w:after="0" w:afterAutospacing="0" w:line="270" w:lineRule="atLeast"/>
              <w:textAlignment w:val="baseline"/>
              <w:rPr>
                <w:rFonts w:ascii="Arial" w:hAnsi="Arial" w:cs="Arial"/>
                <w:color w:val="666666"/>
                <w:sz w:val="20"/>
                <w:szCs w:val="20"/>
                <w:lang w:val="pt-PT"/>
              </w:rPr>
            </w:pPr>
            <w:r w:rsidRPr="00301F4C">
              <w:rPr>
                <w:rFonts w:ascii="Arial" w:hAnsi="Arial" w:cs="Arial"/>
                <w:color w:val="666666"/>
                <w:sz w:val="20"/>
                <w:szCs w:val="20"/>
                <w:lang w:val="pt-PT"/>
              </w:rPr>
              <w:t>1 - TankBot c/ Antena</w:t>
            </w:r>
            <w:r w:rsidRPr="00301F4C">
              <w:rPr>
                <w:rFonts w:ascii="Arial" w:hAnsi="Arial" w:cs="Arial"/>
                <w:color w:val="666666"/>
                <w:sz w:val="20"/>
                <w:szCs w:val="20"/>
                <w:lang w:val="pt-PT"/>
              </w:rPr>
              <w:br/>
              <w:t>1 - </w:t>
            </w:r>
            <w:hyperlink r:id="rId7" w:tgtFrame="_blank" w:history="1">
              <w:r w:rsidRPr="00301F4C">
                <w:rPr>
                  <w:rStyle w:val="Hiperligao"/>
                  <w:rFonts w:ascii="inherit" w:hAnsi="inherit" w:cs="Arial"/>
                  <w:color w:val="7BAE23"/>
                  <w:sz w:val="20"/>
                  <w:szCs w:val="20"/>
                  <w:bdr w:val="none" w:sz="0" w:space="0" w:color="auto" w:frame="1"/>
                  <w:lang w:val="pt-PT"/>
                </w:rPr>
                <w:t>Sonda de pH</w:t>
              </w:r>
            </w:hyperlink>
            <w:r w:rsidRPr="00301F4C">
              <w:rPr>
                <w:rFonts w:ascii="Arial" w:hAnsi="Arial" w:cs="Arial"/>
                <w:color w:val="666666"/>
                <w:sz w:val="20"/>
                <w:szCs w:val="20"/>
                <w:lang w:val="pt-PT"/>
              </w:rPr>
              <w:br/>
              <w:t>1 - </w:t>
            </w:r>
            <w:hyperlink r:id="rId8" w:tgtFrame="_blank" w:history="1">
              <w:r w:rsidRPr="00301F4C">
                <w:rPr>
                  <w:rStyle w:val="Hiperligao"/>
                  <w:rFonts w:ascii="inherit" w:hAnsi="inherit" w:cs="Arial"/>
                  <w:color w:val="7BAE23"/>
                  <w:sz w:val="20"/>
                  <w:szCs w:val="20"/>
                  <w:bdr w:val="none" w:sz="0" w:space="0" w:color="auto" w:frame="1"/>
                  <w:lang w:val="pt-PT"/>
                </w:rPr>
                <w:t>Sensor de Temperatura da Água/Solo/Ar</w:t>
              </w:r>
            </w:hyperlink>
            <w:r w:rsidRPr="00301F4C">
              <w:rPr>
                <w:rFonts w:ascii="Arial" w:hAnsi="Arial" w:cs="Arial"/>
                <w:color w:val="666666"/>
                <w:sz w:val="20"/>
                <w:szCs w:val="20"/>
                <w:lang w:val="pt-PT"/>
              </w:rPr>
              <w:br/>
              <w:t>1 - </w:t>
            </w:r>
            <w:hyperlink r:id="rId9" w:tgtFrame="_blank" w:history="1">
              <w:r w:rsidRPr="00301F4C">
                <w:rPr>
                  <w:rStyle w:val="Hiperligao"/>
                  <w:rFonts w:ascii="inherit" w:hAnsi="inherit" w:cs="Arial"/>
                  <w:color w:val="7BAE23"/>
                  <w:sz w:val="20"/>
                  <w:szCs w:val="20"/>
                  <w:bdr w:val="none" w:sz="0" w:space="0" w:color="auto" w:frame="1"/>
                  <w:lang w:val="pt-PT"/>
                </w:rPr>
                <w:t>Conectores de 4 pins para sensores e atuadores (Pack de 4)</w:t>
              </w:r>
            </w:hyperlink>
            <w:r w:rsidRPr="00301F4C">
              <w:rPr>
                <w:rFonts w:ascii="Arial" w:hAnsi="Arial" w:cs="Arial"/>
                <w:color w:val="666666"/>
                <w:sz w:val="20"/>
                <w:szCs w:val="20"/>
                <w:lang w:val="pt-PT"/>
              </w:rPr>
              <w:br/>
              <w:t>1 - Transformador de 12</w:t>
            </w:r>
            <w:r w:rsidR="001D4DF5">
              <w:rPr>
                <w:rFonts w:ascii="Arial" w:hAnsi="Arial" w:cs="Arial"/>
                <w:color w:val="666666"/>
                <w:sz w:val="20"/>
                <w:szCs w:val="20"/>
                <w:lang w:val="pt-PT"/>
              </w:rPr>
              <w:t>V</w:t>
            </w:r>
            <w:r w:rsidRPr="00301F4C">
              <w:rPr>
                <w:rFonts w:ascii="Arial" w:hAnsi="Arial" w:cs="Arial"/>
                <w:color w:val="666666"/>
                <w:sz w:val="20"/>
                <w:szCs w:val="20"/>
                <w:lang w:val="pt-PT"/>
              </w:rPr>
              <w:br/>
              <w:t>1 - Cabo USB</w:t>
            </w:r>
            <w:r w:rsidRPr="00301F4C">
              <w:rPr>
                <w:rFonts w:ascii="Arial" w:hAnsi="Arial" w:cs="Arial"/>
                <w:color w:val="666666"/>
                <w:sz w:val="20"/>
                <w:szCs w:val="20"/>
                <w:lang w:val="pt-PT"/>
              </w:rPr>
              <w:br/>
            </w:r>
          </w:p>
          <w:p w:rsidR="00A922CC" w:rsidRPr="00301F4C" w:rsidRDefault="00A922CC" w:rsidP="001D4DF5">
            <w:pPr>
              <w:pStyle w:val="NormalWeb"/>
              <w:spacing w:before="0" w:beforeAutospacing="0" w:after="0" w:afterAutospacing="0" w:line="270" w:lineRule="atLeast"/>
              <w:textAlignment w:val="baseline"/>
              <w:rPr>
                <w:rStyle w:val="Forte"/>
                <w:rFonts w:ascii="inherit" w:hAnsi="inherit" w:cs="Arial"/>
                <w:color w:val="666666"/>
                <w:sz w:val="15"/>
                <w:szCs w:val="15"/>
                <w:bdr w:val="none" w:sz="0" w:space="0" w:color="auto" w:frame="1"/>
                <w:lang w:val="pt-PT"/>
              </w:rPr>
            </w:pPr>
            <w:r w:rsidRPr="00301F4C">
              <w:rPr>
                <w:rStyle w:val="Forte"/>
                <w:rFonts w:ascii="inherit" w:hAnsi="inherit" w:cs="Arial"/>
                <w:color w:val="666666"/>
                <w:sz w:val="15"/>
                <w:szCs w:val="15"/>
                <w:bdr w:val="none" w:sz="0" w:space="0" w:color="auto" w:frame="1"/>
                <w:lang w:val="pt-PT"/>
              </w:rPr>
              <w:t xml:space="preserve">*Módulo adicional do GroLab™, um </w:t>
            </w:r>
            <w:hyperlink r:id="rId10" w:tgtFrame="_blank" w:history="1">
              <w:r w:rsidRPr="00301F4C">
                <w:rPr>
                  <w:rStyle w:val="Hiperligao"/>
                  <w:rFonts w:ascii="inherit" w:hAnsi="inherit" w:cs="Arial"/>
                  <w:b/>
                  <w:bCs/>
                  <w:color w:val="7BAE23"/>
                  <w:sz w:val="15"/>
                  <w:szCs w:val="15"/>
                  <w:bdr w:val="none" w:sz="0" w:space="0" w:color="auto" w:frame="1"/>
                  <w:lang w:val="pt-PT"/>
                </w:rPr>
                <w:t>GroNode</w:t>
              </w:r>
            </w:hyperlink>
            <w:r w:rsidRPr="00301F4C">
              <w:rPr>
                <w:rStyle w:val="Forte"/>
                <w:rFonts w:ascii="inherit" w:hAnsi="inherit" w:cs="Arial"/>
                <w:color w:val="666666"/>
                <w:sz w:val="15"/>
                <w:szCs w:val="15"/>
                <w:bdr w:val="none" w:sz="0" w:space="0" w:color="auto" w:frame="1"/>
                <w:lang w:val="pt-PT"/>
              </w:rPr>
              <w:t> é necessário para usufruir todas as funcionalidades do TankBot.</w:t>
            </w:r>
          </w:p>
          <w:p w:rsidR="00A922CC" w:rsidRPr="00301F4C" w:rsidRDefault="00A922CC" w:rsidP="001D4DF5">
            <w:pPr>
              <w:pStyle w:val="NormalWeb"/>
              <w:spacing w:before="0" w:beforeAutospacing="0" w:after="0" w:afterAutospacing="0" w:line="270" w:lineRule="atLeast"/>
              <w:textAlignment w:val="baseline"/>
              <w:rPr>
                <w:rFonts w:ascii="Arial" w:hAnsi="Arial" w:cs="Arial"/>
                <w:color w:val="666666"/>
                <w:sz w:val="15"/>
                <w:szCs w:val="15"/>
                <w:lang w:val="pt-PT"/>
              </w:rPr>
            </w:pPr>
            <w:r w:rsidRPr="00301F4C">
              <w:rPr>
                <w:rStyle w:val="Forte"/>
                <w:rFonts w:ascii="inherit" w:hAnsi="inherit" w:cs="Arial"/>
                <w:color w:val="666666"/>
                <w:sz w:val="15"/>
                <w:szCs w:val="15"/>
                <w:bdr w:val="none" w:sz="0" w:space="0" w:color="auto" w:frame="1"/>
                <w:lang w:val="pt-PT"/>
              </w:rPr>
              <w:t>*Cada GroNode é capaz de controlar um máximo de 4 TankBots.</w:t>
            </w:r>
          </w:p>
          <w:p w:rsidR="00A922CC" w:rsidRPr="00301F4C" w:rsidRDefault="00A922CC" w:rsidP="001D4DF5">
            <w:pPr>
              <w:pStyle w:val="NormalWeb"/>
              <w:spacing w:before="0" w:beforeAutospacing="0" w:after="0" w:afterAutospacing="0" w:line="270" w:lineRule="atLeast"/>
              <w:textAlignment w:val="baseline"/>
              <w:rPr>
                <w:rStyle w:val="Forte"/>
                <w:rFonts w:ascii="inherit" w:hAnsi="inherit"/>
                <w:sz w:val="15"/>
                <w:szCs w:val="15"/>
                <w:bdr w:val="none" w:sz="0" w:space="0" w:color="auto" w:frame="1"/>
                <w:lang w:val="pt-PT"/>
              </w:rPr>
            </w:pPr>
          </w:p>
          <w:p w:rsidR="00A922CC" w:rsidRPr="00301F4C" w:rsidRDefault="00A922CC" w:rsidP="001D4DF5">
            <w:pPr>
              <w:rPr>
                <w:lang w:val="pt-PT"/>
              </w:rPr>
            </w:pPr>
          </w:p>
          <w:p w:rsidR="003D427A" w:rsidRPr="00301F4C" w:rsidRDefault="003D427A" w:rsidP="001D4DF5">
            <w:pPr>
              <w:rPr>
                <w:lang w:val="pt-PT"/>
              </w:rPr>
            </w:pPr>
          </w:p>
          <w:p w:rsidR="003D427A" w:rsidRPr="00301F4C" w:rsidRDefault="003D427A" w:rsidP="001D4DF5">
            <w:pPr>
              <w:rPr>
                <w:lang w:val="pt-PT"/>
              </w:rPr>
            </w:pPr>
          </w:p>
        </w:tc>
      </w:tr>
    </w:tbl>
    <w:p w:rsidR="003D427A" w:rsidRPr="00301F4C" w:rsidRDefault="003D427A" w:rsidP="003D427A">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rsidRPr="00301F4C">
        <w:rPr>
          <w:rStyle w:val="Forte"/>
          <w:rFonts w:ascii="inherit" w:hAnsi="inherit" w:cs="Arial"/>
          <w:color w:val="A2C037"/>
          <w:sz w:val="41"/>
          <w:szCs w:val="41"/>
          <w:bdr w:val="none" w:sz="0" w:space="0" w:color="auto" w:frame="1"/>
        </w:rPr>
        <w:t>TankBot</w:t>
      </w:r>
      <w:r w:rsidRPr="00301F4C">
        <w:rPr>
          <w:rStyle w:val="Forte"/>
          <w:rFonts w:ascii="inherit" w:hAnsi="inherit" w:cs="Arial"/>
          <w:color w:val="A2C037"/>
          <w:sz w:val="41"/>
          <w:szCs w:val="41"/>
          <w:bdr w:val="none" w:sz="0" w:space="0" w:color="auto" w:frame="1"/>
        </w:rPr>
        <w:br/>
      </w:r>
    </w:p>
    <w:tbl>
      <w:tblPr>
        <w:tblStyle w:val="Tabelacomgrelha"/>
        <w:tblW w:w="10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7290"/>
      </w:tblGrid>
      <w:tr w:rsidR="003D427A" w:rsidRPr="00301F4C" w:rsidTr="001D4DF5">
        <w:tc>
          <w:tcPr>
            <w:tcW w:w="3595" w:type="dxa"/>
          </w:tcPr>
          <w:p w:rsidR="003D427A" w:rsidRPr="00301F4C" w:rsidRDefault="003D427A" w:rsidP="001D4DF5">
            <w:pPr>
              <w:jc w:val="center"/>
              <w:rPr>
                <w:b/>
                <w:lang w:val="pt-PT"/>
              </w:rPr>
            </w:pPr>
            <w:r w:rsidRPr="00301F4C">
              <w:rPr>
                <w:noProof/>
              </w:rPr>
              <w:drawing>
                <wp:inline distT="0" distB="0" distL="0" distR="0" wp14:anchorId="04D950F1" wp14:editId="2002F03D">
                  <wp:extent cx="783528" cy="1264920"/>
                  <wp:effectExtent l="0" t="0" r="0" b="0"/>
                  <wp:docPr id="25" name="Picture 77" descr="TankBot, the nutrients controller from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TankBot, the nutrients controller from GroLab grow controller syste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2210" cy="1295079"/>
                          </a:xfrm>
                          <a:prstGeom prst="rect">
                            <a:avLst/>
                          </a:prstGeom>
                          <a:noFill/>
                          <a:ln>
                            <a:noFill/>
                          </a:ln>
                        </pic:spPr>
                      </pic:pic>
                    </a:graphicData>
                  </a:graphic>
                </wp:inline>
              </w:drawing>
            </w:r>
          </w:p>
        </w:tc>
        <w:tc>
          <w:tcPr>
            <w:tcW w:w="7290" w:type="dxa"/>
          </w:tcPr>
          <w:p w:rsidR="003D427A" w:rsidRPr="00301F4C" w:rsidRDefault="003D427A" w:rsidP="001D4DF5">
            <w:pPr>
              <w:pStyle w:val="Cabealho3"/>
              <w:shd w:val="clear" w:color="auto" w:fill="FFFFFF"/>
              <w:spacing w:before="0" w:beforeAutospacing="0" w:after="0" w:afterAutospacing="0"/>
              <w:textAlignment w:val="baseline"/>
              <w:outlineLvl w:val="2"/>
              <w:rPr>
                <w:rFonts w:ascii="Arial" w:hAnsi="Arial" w:cs="Arial"/>
                <w:sz w:val="35"/>
                <w:szCs w:val="35"/>
                <w:lang w:val="pt-PT"/>
              </w:rPr>
            </w:pPr>
            <w:r w:rsidRPr="00301F4C">
              <w:rPr>
                <w:rStyle w:val="Forte"/>
                <w:rFonts w:ascii="inherit" w:hAnsi="inherit" w:cs="Arial"/>
                <w:b/>
                <w:bCs/>
                <w:sz w:val="35"/>
                <w:szCs w:val="35"/>
                <w:bdr w:val="none" w:sz="0" w:space="0" w:color="auto" w:frame="1"/>
                <w:lang w:val="pt-PT"/>
              </w:rPr>
              <w:t>O PODEROSO GESTOR DE TANQUES</w:t>
            </w:r>
          </w:p>
          <w:p w:rsidR="003D427A" w:rsidRPr="00301F4C" w:rsidRDefault="003D427A" w:rsidP="001D4DF5">
            <w:pPr>
              <w:shd w:val="clear" w:color="auto" w:fill="FFFFFF"/>
              <w:textAlignment w:val="baseline"/>
              <w:rPr>
                <w:rFonts w:ascii="inherit" w:hAnsi="inherit" w:cs="Arial"/>
                <w:sz w:val="20"/>
                <w:szCs w:val="20"/>
                <w:lang w:val="pt-PT"/>
              </w:rPr>
            </w:pPr>
          </w:p>
          <w:p w:rsidR="003D427A" w:rsidRPr="00301F4C" w:rsidRDefault="003D427A" w:rsidP="001D4DF5">
            <w:pPr>
              <w:shd w:val="clear" w:color="auto" w:fill="FFFFFF"/>
              <w:textAlignment w:val="baseline"/>
              <w:rPr>
                <w:rFonts w:ascii="inherit" w:hAnsi="inherit" w:cs="Arial"/>
                <w:sz w:val="20"/>
                <w:szCs w:val="20"/>
                <w:lang w:val="pt-PT"/>
              </w:rPr>
            </w:pPr>
            <w:r w:rsidRPr="00301F4C">
              <w:rPr>
                <w:rFonts w:ascii="inherit" w:hAnsi="inherit" w:cs="Arial"/>
                <w:sz w:val="20"/>
                <w:szCs w:val="20"/>
                <w:lang w:val="pt-PT"/>
              </w:rPr>
              <w:t>O TankBot é o módulo mais versátil e preciso da família GroLab™. Poderia ser descrito como um controlador completo que é capaz de cobrir todos os aspetos da gestão de tanques. Contudo, esta descrição não é suficiente porque o TankBot é muito mais do que isso. Regulação do pH e temperatura da água, dosagem de nutrientes, gestão do nível de água e reenchimento/esvaziamento do tanque, são apenas alguns exemplos das capacidades do TankBot.</w:t>
            </w:r>
          </w:p>
          <w:p w:rsidR="003D427A" w:rsidRPr="00301F4C" w:rsidRDefault="003D427A" w:rsidP="001D4DF5">
            <w:pPr>
              <w:rPr>
                <w:b/>
                <w:lang w:val="pt-PT"/>
              </w:rPr>
            </w:pPr>
          </w:p>
        </w:tc>
      </w:tr>
    </w:tbl>
    <w:p w:rsidR="003D427A" w:rsidRPr="00301F4C" w:rsidRDefault="003D427A" w:rsidP="003D427A">
      <w:pPr>
        <w:pStyle w:val="NormalWeb"/>
        <w:shd w:val="clear" w:color="auto" w:fill="FFFFFF"/>
        <w:spacing w:before="0" w:beforeAutospacing="0" w:after="135" w:afterAutospacing="0"/>
        <w:jc w:val="center"/>
        <w:textAlignment w:val="baseline"/>
        <w:rPr>
          <w:rFonts w:ascii="Arial" w:hAnsi="Arial" w:cs="Arial"/>
          <w:color w:val="777777"/>
          <w:sz w:val="20"/>
          <w:szCs w:val="20"/>
        </w:rPr>
      </w:pPr>
      <w:r w:rsidRPr="00301F4C">
        <w:rPr>
          <w:rFonts w:ascii="Arial" w:hAnsi="Arial" w:cs="Arial"/>
          <w:noProof/>
          <w:color w:val="777777"/>
          <w:sz w:val="20"/>
          <w:szCs w:val="20"/>
          <w:lang w:val="en-US" w:eastAsia="en-US"/>
        </w:rPr>
        <w:lastRenderedPageBreak/>
        <w:drawing>
          <wp:inline distT="0" distB="0" distL="0" distR="0" wp14:anchorId="2BC720F7" wp14:editId="11485E2D">
            <wp:extent cx="5382986" cy="3900358"/>
            <wp:effectExtent l="0" t="0" r="8255" b="5080"/>
            <wp:docPr id="52" name="Picture 12" descr="TankBot configuration schematic, nutrients controller, PH controller, used also as a security for motion and smoke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ankBot configuration schematic, nutrients controller, PH controller, used also as a security for motion and smoke detectio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5813" cy="3916898"/>
                    </a:xfrm>
                    <a:prstGeom prst="rect">
                      <a:avLst/>
                    </a:prstGeom>
                    <a:noFill/>
                    <a:ln>
                      <a:noFill/>
                    </a:ln>
                  </pic:spPr>
                </pic:pic>
              </a:graphicData>
            </a:graphic>
          </wp:inline>
        </w:drawing>
      </w:r>
    </w:p>
    <w:p w:rsidR="003D427A" w:rsidRPr="00301F4C" w:rsidRDefault="003D427A" w:rsidP="003D427A">
      <w:pPr>
        <w:shd w:val="clear" w:color="auto" w:fill="FFFFFF"/>
        <w:jc w:val="center"/>
        <w:textAlignment w:val="baseline"/>
        <w:rPr>
          <w:rFonts w:ascii="inherit" w:hAnsi="inherit" w:cs="Arial"/>
          <w:color w:val="777777"/>
          <w:sz w:val="20"/>
          <w:szCs w:val="20"/>
        </w:rPr>
      </w:pPr>
    </w:p>
    <w:p w:rsidR="003D427A" w:rsidRPr="00301F4C" w:rsidRDefault="003D427A" w:rsidP="003D427A">
      <w:pPr>
        <w:pStyle w:val="NormalWeb"/>
        <w:spacing w:before="0" w:beforeAutospacing="0" w:after="135" w:afterAutospacing="0"/>
        <w:jc w:val="center"/>
        <w:textAlignment w:val="baseline"/>
        <w:rPr>
          <w:rFonts w:ascii="Arial" w:hAnsi="Arial" w:cs="Arial"/>
          <w:sz w:val="20"/>
          <w:szCs w:val="20"/>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1865"/>
        <w:gridCol w:w="6484"/>
      </w:tblGrid>
      <w:tr w:rsidR="003D427A" w:rsidRPr="00301F4C" w:rsidTr="00DA7515">
        <w:tc>
          <w:tcPr>
            <w:tcW w:w="2333" w:type="dxa"/>
          </w:tcPr>
          <w:p w:rsidR="003D427A" w:rsidRPr="00301F4C" w:rsidRDefault="003D427A" w:rsidP="001D4DF5">
            <w:pPr>
              <w:jc w:val="center"/>
              <w:textAlignment w:val="baseline"/>
              <w:rPr>
                <w:rFonts w:ascii="inherit" w:hAnsi="inherit" w:cs="Times New Roman"/>
                <w:sz w:val="20"/>
                <w:szCs w:val="20"/>
                <w:lang w:val="pt-PT"/>
              </w:rPr>
            </w:pPr>
            <w:r w:rsidRPr="00301F4C">
              <w:rPr>
                <w:rFonts w:ascii="inherit" w:hAnsi="inherit" w:cs="Arial"/>
                <w:noProof/>
                <w:color w:val="777777"/>
                <w:sz w:val="20"/>
                <w:szCs w:val="20"/>
              </w:rPr>
              <w:drawing>
                <wp:inline distT="0" distB="0" distL="0" distR="0" wp14:anchorId="002C0A07" wp14:editId="34896B76">
                  <wp:extent cx="1280160" cy="1280160"/>
                  <wp:effectExtent l="0" t="0" r="0" b="0"/>
                  <wp:docPr id="58" name="Picture 11" descr="https://open-grow.co.uk/wp-content/uploads/2017/09/module_feature_power_supplier_dc_grow_controller_automation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open-grow.co.uk/wp-content/uploads/2017/09/module_feature_power_supplier_dc_grow_controller_automation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6B22CC" w:rsidP="001D4DF5">
            <w:pPr>
              <w:pStyle w:val="Cabealho3"/>
              <w:spacing w:before="270" w:beforeAutospacing="0" w:after="75" w:afterAutospacing="0"/>
              <w:textAlignment w:val="baseline"/>
              <w:outlineLvl w:val="2"/>
              <w:rPr>
                <w:rFonts w:ascii="Arial" w:hAnsi="Arial" w:cs="Arial"/>
                <w:sz w:val="35"/>
                <w:szCs w:val="35"/>
                <w:lang w:val="pt-PT"/>
              </w:rPr>
            </w:pPr>
            <w:r>
              <w:rPr>
                <w:rFonts w:ascii="Arial" w:hAnsi="Arial" w:cs="Arial"/>
                <w:sz w:val="35"/>
                <w:szCs w:val="35"/>
                <w:lang w:val="pt-PT"/>
              </w:rPr>
              <w:t>Controlador de Alimentação</w:t>
            </w:r>
          </w:p>
          <w:p w:rsidR="003D427A" w:rsidRPr="00301F4C" w:rsidRDefault="003D427A" w:rsidP="001D4DF5">
            <w:pPr>
              <w:pStyle w:val="NormalWeb"/>
              <w:spacing w:before="0" w:beforeAutospacing="0" w:after="135" w:afterAutospacing="0"/>
              <w:textAlignment w:val="baseline"/>
              <w:rPr>
                <w:rFonts w:ascii="Arial" w:hAnsi="Arial" w:cs="Arial"/>
                <w:sz w:val="20"/>
                <w:szCs w:val="20"/>
                <w:lang w:val="pt-PT"/>
              </w:rPr>
            </w:pPr>
            <w:r w:rsidRPr="00301F4C">
              <w:rPr>
                <w:rFonts w:ascii="Arial" w:hAnsi="Arial" w:cs="Arial"/>
                <w:sz w:val="20"/>
                <w:szCs w:val="20"/>
                <w:lang w:val="pt-PT"/>
              </w:rPr>
              <w:t>O TankBot pode fornecer energia a todos os periféricos do seu ambiente de cultivo. Tem 4 conectores que suportam periféricos de 12VDC~24VDC, permitindo assim uma vasta variedade de periféricos desde pequenas bombas de água, solenoides, bombas peristálticas, retransmissores, contactor elétrico, etc.</w:t>
            </w:r>
          </w:p>
        </w:tc>
      </w:tr>
      <w:tr w:rsidR="003D427A" w:rsidRPr="00301F4C" w:rsidTr="00DA7515">
        <w:tc>
          <w:tcPr>
            <w:tcW w:w="2333" w:type="dxa"/>
          </w:tcPr>
          <w:p w:rsidR="003D427A" w:rsidRPr="00301F4C" w:rsidRDefault="003D427A" w:rsidP="001D4DF5">
            <w:pPr>
              <w:jc w:val="center"/>
              <w:textAlignment w:val="baseline"/>
              <w:rPr>
                <w:rFonts w:ascii="inherit" w:hAnsi="inherit" w:cs="Times New Roman"/>
                <w:sz w:val="20"/>
                <w:szCs w:val="20"/>
                <w:lang w:val="pt-PT"/>
              </w:rPr>
            </w:pPr>
            <w:r w:rsidRPr="00301F4C">
              <w:rPr>
                <w:rFonts w:ascii="inherit" w:hAnsi="inherit" w:cs="Arial"/>
                <w:noProof/>
                <w:color w:val="777777"/>
                <w:sz w:val="20"/>
                <w:szCs w:val="20"/>
              </w:rPr>
              <w:drawing>
                <wp:inline distT="0" distB="0" distL="0" distR="0" wp14:anchorId="16EC5B33" wp14:editId="0473606A">
                  <wp:extent cx="1280160" cy="1280160"/>
                  <wp:effectExtent l="0" t="0" r="0" b="0"/>
                  <wp:docPr id="61" name="Picture 10" descr="https://open-grow.co.uk/wp-content/uploads/2017/09/module_feature_ph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open-grow.co.uk/wp-content/uploads/2017/09/module_feature_ph_monitor_analysis_adjustment_correction_automation_grow_controller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3D427A" w:rsidP="001D4DF5">
            <w:pPr>
              <w:pStyle w:val="Cabealho3"/>
              <w:spacing w:before="270" w:beforeAutospacing="0" w:after="75" w:afterAutospacing="0"/>
              <w:textAlignment w:val="baseline"/>
              <w:outlineLvl w:val="2"/>
              <w:rPr>
                <w:rFonts w:ascii="Arial" w:hAnsi="Arial" w:cs="Arial"/>
                <w:sz w:val="35"/>
                <w:szCs w:val="35"/>
                <w:lang w:val="pt-PT"/>
              </w:rPr>
            </w:pPr>
            <w:r w:rsidRPr="00301F4C">
              <w:rPr>
                <w:rFonts w:ascii="Arial" w:hAnsi="Arial" w:cs="Arial"/>
                <w:sz w:val="35"/>
                <w:szCs w:val="35"/>
                <w:lang w:val="pt-PT"/>
              </w:rPr>
              <w:t>Regulação e Monitorização do pH</w:t>
            </w:r>
          </w:p>
          <w:p w:rsidR="003D427A" w:rsidRPr="00301F4C" w:rsidRDefault="003D427A" w:rsidP="001D4DF5">
            <w:pPr>
              <w:pStyle w:val="NormalWeb"/>
              <w:spacing w:before="0" w:beforeAutospacing="0" w:after="135" w:afterAutospacing="0"/>
              <w:textAlignment w:val="baseline"/>
              <w:rPr>
                <w:rFonts w:ascii="Arial" w:hAnsi="Arial" w:cs="Arial"/>
                <w:sz w:val="20"/>
                <w:szCs w:val="20"/>
                <w:lang w:val="pt-PT"/>
              </w:rPr>
            </w:pPr>
            <w:r w:rsidRPr="00301F4C">
              <w:rPr>
                <w:rFonts w:ascii="Arial" w:hAnsi="Arial" w:cs="Arial"/>
                <w:sz w:val="20"/>
                <w:szCs w:val="20"/>
                <w:lang w:val="pt-PT"/>
              </w:rPr>
              <w:t>Este módulo dá-te a possibilidade de monitorizares e regulares o pH de forma fácil e rápida. Os procedimentos programáveis do sistema GroLab™ oferecem-te várias opções para regulares o pH, dando-te total liberdade para que tenhas o pH sempre dentro dos valores que pretendes!</w:t>
            </w:r>
          </w:p>
        </w:tc>
      </w:tr>
      <w:tr w:rsidR="003D427A" w:rsidRPr="00301F4C" w:rsidTr="00DA7515">
        <w:tc>
          <w:tcPr>
            <w:tcW w:w="2333" w:type="dxa"/>
          </w:tcPr>
          <w:p w:rsidR="003D427A" w:rsidRPr="00301F4C" w:rsidRDefault="003D427A" w:rsidP="001D4DF5">
            <w:pPr>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59466E6A" wp14:editId="7E06C347">
                  <wp:extent cx="1280160" cy="1280160"/>
                  <wp:effectExtent l="0" t="0" r="0" b="0"/>
                  <wp:docPr id="38" name="Picture 9" descr="https://open-grow.co.uk/wp-content/uploads/2017/09/module_feature_ec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open-grow.co.uk/wp-content/uploads/2017/09/module_feature_ec_monitor_analysis_adjustment_correction_automation_grow_controller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3D427A" w:rsidP="001D4DF5">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301F4C">
              <w:rPr>
                <w:rFonts w:ascii="Arial" w:hAnsi="Arial" w:cs="Arial"/>
                <w:sz w:val="35"/>
                <w:szCs w:val="35"/>
                <w:lang w:val="pt-PT"/>
              </w:rPr>
              <w:t>Monitorização e Análise do EC</w:t>
            </w:r>
          </w:p>
          <w:p w:rsidR="003D427A" w:rsidRPr="00301F4C" w:rsidRDefault="003D427A" w:rsidP="001D4DF5">
            <w:pPr>
              <w:shd w:val="clear" w:color="auto" w:fill="FFFFFF"/>
              <w:textAlignment w:val="baseline"/>
              <w:rPr>
                <w:rFonts w:ascii="inherit" w:hAnsi="inherit" w:cs="Arial"/>
                <w:sz w:val="20"/>
                <w:szCs w:val="20"/>
                <w:lang w:val="pt-PT"/>
              </w:rPr>
            </w:pPr>
            <w:r w:rsidRPr="00301F4C">
              <w:rPr>
                <w:rFonts w:ascii="inherit" w:hAnsi="inherit" w:cs="Arial"/>
                <w:sz w:val="20"/>
                <w:szCs w:val="20"/>
                <w:lang w:val="pt-PT"/>
              </w:rPr>
              <w:t>O TankBot também suporta uma sonda de condutividade elétrica (EC), aumentando assim as capacidades de monitorização e controlo do teu tanque de água para outro nível. O sistema GroLab™ pode notificar-te e até agir de acordo com o valor da condutividade elétrica da água. Lembra-te, o GroLab™ é o teu cultivador pessoal, capaz de fazer exatamente aquilo que queres!</w:t>
            </w:r>
          </w:p>
        </w:tc>
      </w:tr>
      <w:tr w:rsidR="003D427A" w:rsidRPr="00301F4C" w:rsidTr="00DA7515">
        <w:tc>
          <w:tcPr>
            <w:tcW w:w="2333" w:type="dxa"/>
          </w:tcPr>
          <w:p w:rsidR="003D427A" w:rsidRPr="00301F4C" w:rsidRDefault="003D427A" w:rsidP="001D4DF5">
            <w:pPr>
              <w:jc w:val="center"/>
              <w:textAlignment w:val="baseline"/>
              <w:rPr>
                <w:rFonts w:ascii="inherit" w:hAnsi="inherit" w:cs="Arial"/>
                <w:color w:val="777777"/>
                <w:sz w:val="20"/>
                <w:szCs w:val="20"/>
                <w:lang w:val="pt-PT"/>
              </w:rPr>
            </w:pPr>
            <w:r w:rsidRPr="00301F4C">
              <w:rPr>
                <w:rFonts w:ascii="inherit" w:hAnsi="inherit" w:cs="Arial"/>
                <w:noProof/>
                <w:sz w:val="20"/>
                <w:szCs w:val="20"/>
              </w:rPr>
              <w:drawing>
                <wp:inline distT="0" distB="0" distL="0" distR="0" wp14:anchorId="647E74C6" wp14:editId="6252C50A">
                  <wp:extent cx="1280160" cy="1280160"/>
                  <wp:effectExtent l="0" t="0" r="0" b="0"/>
                  <wp:docPr id="39" name="Picture 8" descr="https://open-grow.co.uk/wp-content/uploads/2017/09/module_feature_temperature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open-grow.co.uk/wp-content/uploads/2017/09/module_feature_temperature_monitor_analysis_adjustment_correction_automation_grow_controller_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3D427A" w:rsidP="001D4DF5">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301F4C">
              <w:rPr>
                <w:rFonts w:ascii="Arial" w:hAnsi="Arial" w:cs="Arial"/>
                <w:sz w:val="35"/>
                <w:szCs w:val="35"/>
                <w:lang w:val="pt-PT"/>
              </w:rPr>
              <w:t>Temperatura da Água</w:t>
            </w:r>
          </w:p>
          <w:p w:rsidR="003D427A" w:rsidRPr="00301F4C" w:rsidRDefault="003D427A" w:rsidP="001D4DF5">
            <w:pPr>
              <w:shd w:val="clear" w:color="auto" w:fill="FFFFFF"/>
              <w:textAlignment w:val="baseline"/>
              <w:rPr>
                <w:rFonts w:ascii="inherit" w:hAnsi="inherit" w:cs="Arial"/>
                <w:sz w:val="20"/>
                <w:szCs w:val="20"/>
                <w:lang w:val="pt-PT"/>
              </w:rPr>
            </w:pPr>
            <w:r w:rsidRPr="00301F4C">
              <w:rPr>
                <w:rFonts w:ascii="inherit" w:hAnsi="inherit" w:cs="Arial"/>
                <w:sz w:val="20"/>
                <w:szCs w:val="20"/>
                <w:lang w:val="pt-PT"/>
              </w:rPr>
              <w:t>O TankBot fornece tudo o que é preciso para que possas regular a temperatura da água automaticamente, garantindo sempre as condições ideais para as tuas plantas.</w:t>
            </w:r>
          </w:p>
        </w:tc>
      </w:tr>
      <w:tr w:rsidR="003D427A" w:rsidRPr="00301F4C" w:rsidTr="00DA7515">
        <w:tc>
          <w:tcPr>
            <w:tcW w:w="2333" w:type="dxa"/>
          </w:tcPr>
          <w:p w:rsidR="003D427A" w:rsidRPr="00301F4C" w:rsidRDefault="003D427A" w:rsidP="001D4DF5">
            <w:pPr>
              <w:jc w:val="center"/>
              <w:textAlignment w:val="baseline"/>
              <w:rPr>
                <w:rFonts w:ascii="inherit" w:hAnsi="inherit" w:cs="Arial"/>
                <w:sz w:val="20"/>
                <w:szCs w:val="20"/>
                <w:lang w:val="pt-PT"/>
              </w:rPr>
            </w:pPr>
            <w:r w:rsidRPr="00301F4C">
              <w:rPr>
                <w:rFonts w:ascii="inherit" w:hAnsi="inherit" w:cs="Arial"/>
                <w:noProof/>
                <w:sz w:val="20"/>
                <w:szCs w:val="20"/>
              </w:rPr>
              <w:lastRenderedPageBreak/>
              <w:drawing>
                <wp:inline distT="0" distB="0" distL="0" distR="0" wp14:anchorId="1C5E0D2B" wp14:editId="5F2BD9C0">
                  <wp:extent cx="1280160" cy="1280160"/>
                  <wp:effectExtent l="0" t="0" r="0" b="0"/>
                  <wp:docPr id="40" name="Picture 7" descr="https://open-grow.co.uk/wp-content/uploads/2017/09/module_feature_npk_nutrients_dosing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open-grow.co.uk/wp-content/uploads/2017/09/module_feature_npk_nutrients_dosing_monitor_analysis_adjustment_correction_automation_grow_controller_icon.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3D427A" w:rsidP="001D4DF5">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301F4C">
              <w:rPr>
                <w:rFonts w:ascii="Arial" w:hAnsi="Arial" w:cs="Arial"/>
                <w:sz w:val="35"/>
                <w:szCs w:val="35"/>
                <w:lang w:val="pt-PT"/>
              </w:rPr>
              <w:t>Dosagem de Nutrientes</w:t>
            </w:r>
          </w:p>
          <w:p w:rsidR="003D427A" w:rsidRPr="00301F4C" w:rsidRDefault="003D427A" w:rsidP="001D4DF5">
            <w:pPr>
              <w:shd w:val="clear" w:color="auto" w:fill="FFFFFF"/>
              <w:textAlignment w:val="baseline"/>
              <w:rPr>
                <w:rFonts w:ascii="inherit" w:hAnsi="inherit" w:cs="Arial"/>
                <w:sz w:val="20"/>
                <w:szCs w:val="20"/>
                <w:lang w:val="pt-PT"/>
              </w:rPr>
            </w:pPr>
            <w:r w:rsidRPr="00301F4C">
              <w:rPr>
                <w:rFonts w:ascii="inherit" w:hAnsi="inherit" w:cs="Arial"/>
                <w:sz w:val="20"/>
                <w:szCs w:val="20"/>
                <w:lang w:val="pt-PT"/>
              </w:rPr>
              <w:t>Ao ligares bombas peristálticas ao TankBot abre-te as portas para o domínio da dosagem de nutrientes. O sistema GroLab™ fornece todas as ferramentas necessárias para calibrar as bombas peristálticas e para criar procedimentos para bombear a quantidade exata de milímetros que quiseres.</w:t>
            </w:r>
          </w:p>
        </w:tc>
      </w:tr>
      <w:tr w:rsidR="003D427A" w:rsidRPr="00301F4C" w:rsidTr="00DA7515">
        <w:tc>
          <w:tcPr>
            <w:tcW w:w="2333" w:type="dxa"/>
          </w:tcPr>
          <w:p w:rsidR="003D427A" w:rsidRPr="00301F4C" w:rsidRDefault="003D427A" w:rsidP="001D4DF5">
            <w:pPr>
              <w:jc w:val="center"/>
              <w:textAlignment w:val="baseline"/>
              <w:rPr>
                <w:rFonts w:ascii="inherit" w:hAnsi="inherit" w:cs="Arial"/>
                <w:sz w:val="20"/>
                <w:szCs w:val="20"/>
                <w:lang w:val="pt-PT"/>
              </w:rPr>
            </w:pPr>
            <w:r w:rsidRPr="00301F4C">
              <w:rPr>
                <w:rFonts w:ascii="inherit" w:hAnsi="inherit" w:cs="Arial"/>
                <w:noProof/>
                <w:sz w:val="20"/>
                <w:szCs w:val="20"/>
              </w:rPr>
              <w:drawing>
                <wp:inline distT="0" distB="0" distL="0" distR="0" wp14:anchorId="304D7E42" wp14:editId="27F165D9">
                  <wp:extent cx="1280160" cy="1280160"/>
                  <wp:effectExtent l="0" t="0" r="0" b="0"/>
                  <wp:docPr id="41" name="Picture 6" descr="https://open-grow.co.uk/wp-content/uploads/2017/09/module_feature_speed_control_precision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open-grow.co.uk/wp-content/uploads/2017/09/module_feature_speed_control_precision_adjustment_correction_automation_grow_controller_icon.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DA7515" w:rsidP="001D4DF5">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Pr>
                <w:rFonts w:ascii="Arial" w:hAnsi="Arial" w:cs="Arial"/>
                <w:sz w:val="35"/>
                <w:szCs w:val="35"/>
                <w:lang w:val="pt-PT"/>
              </w:rPr>
              <w:t>Controlo</w:t>
            </w:r>
            <w:r w:rsidR="003D427A" w:rsidRPr="00301F4C">
              <w:rPr>
                <w:rFonts w:ascii="Arial" w:hAnsi="Arial" w:cs="Arial"/>
                <w:sz w:val="35"/>
                <w:szCs w:val="35"/>
                <w:lang w:val="pt-PT"/>
              </w:rPr>
              <w:t xml:space="preserve"> da Velocidade</w:t>
            </w:r>
          </w:p>
          <w:p w:rsidR="003D427A" w:rsidRPr="00301F4C" w:rsidRDefault="003D427A" w:rsidP="001D4DF5">
            <w:pPr>
              <w:shd w:val="clear" w:color="auto" w:fill="FFFFFF"/>
              <w:textAlignment w:val="baseline"/>
              <w:rPr>
                <w:rFonts w:ascii="inherit" w:hAnsi="inherit" w:cs="Arial"/>
                <w:sz w:val="20"/>
                <w:szCs w:val="20"/>
                <w:lang w:val="pt-PT"/>
              </w:rPr>
            </w:pPr>
            <w:r w:rsidRPr="00301F4C">
              <w:rPr>
                <w:rFonts w:ascii="inherit" w:hAnsi="inherit" w:cs="Arial"/>
                <w:sz w:val="20"/>
                <w:szCs w:val="20"/>
                <w:lang w:val="pt-PT"/>
              </w:rPr>
              <w:t>O TankBot providencia a capacidade de configurar a velocidade de alguns periféricos, como por exemplo, bombas peristálticas. Esta característica pode melhorar a precisão de periféricos “low cost” (exemplo: débito de mililitros das peristálticas ou bombas de água).</w:t>
            </w:r>
          </w:p>
        </w:tc>
      </w:tr>
      <w:tr w:rsidR="003D427A" w:rsidRPr="00301F4C" w:rsidTr="00DA7515">
        <w:tc>
          <w:tcPr>
            <w:tcW w:w="2333" w:type="dxa"/>
          </w:tcPr>
          <w:p w:rsidR="003D427A" w:rsidRPr="00301F4C" w:rsidRDefault="003D427A" w:rsidP="001D4DF5">
            <w:pPr>
              <w:jc w:val="center"/>
              <w:textAlignment w:val="baseline"/>
              <w:rPr>
                <w:rFonts w:ascii="inherit" w:hAnsi="inherit" w:cs="Arial"/>
                <w:sz w:val="20"/>
                <w:szCs w:val="20"/>
                <w:lang w:val="pt-PT"/>
              </w:rPr>
            </w:pPr>
            <w:r w:rsidRPr="00301F4C">
              <w:rPr>
                <w:rFonts w:ascii="inherit" w:hAnsi="inherit" w:cs="Arial"/>
                <w:noProof/>
                <w:sz w:val="20"/>
                <w:szCs w:val="20"/>
              </w:rPr>
              <w:drawing>
                <wp:inline distT="0" distB="0" distL="0" distR="0" wp14:anchorId="72DCEE53" wp14:editId="20AFE4B5">
                  <wp:extent cx="1280160" cy="1280160"/>
                  <wp:effectExtent l="0" t="0" r="0" b="0"/>
                  <wp:docPr id="22" name="Picture 5" descr="https://open-grow.co.uk/wp-content/uploads/2017/09/module_feature_advanced_irrigation_systems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open-grow.co.uk/wp-content/uploads/2017/09/module_feature_advanced_irrigation_systems_automation_grow_controller_ico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3D427A" w:rsidP="001D4DF5">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301F4C">
              <w:rPr>
                <w:rFonts w:ascii="Arial" w:hAnsi="Arial" w:cs="Arial"/>
                <w:sz w:val="35"/>
                <w:szCs w:val="35"/>
                <w:lang w:val="pt-PT"/>
              </w:rPr>
              <w:t>Rega Avançada</w:t>
            </w:r>
          </w:p>
          <w:p w:rsidR="003D427A" w:rsidRPr="00301F4C" w:rsidRDefault="003D427A" w:rsidP="001D4DF5">
            <w:pPr>
              <w:shd w:val="clear" w:color="auto" w:fill="FFFFFF"/>
              <w:textAlignment w:val="baseline"/>
              <w:rPr>
                <w:rFonts w:ascii="inherit" w:hAnsi="inherit" w:cs="Arial"/>
                <w:sz w:val="20"/>
                <w:szCs w:val="20"/>
                <w:lang w:val="pt-PT"/>
              </w:rPr>
            </w:pPr>
            <w:r w:rsidRPr="00301F4C">
              <w:rPr>
                <w:rFonts w:ascii="inherit" w:hAnsi="inherit" w:cs="Arial"/>
                <w:sz w:val="20"/>
                <w:szCs w:val="20"/>
                <w:lang w:val="pt-PT"/>
              </w:rPr>
              <w:t>Graças à capacidade de lidar com periféricos de 12v é possível criar sistemas de rega impressionantes que podem alimentar vários cultivos de forma independente.</w:t>
            </w:r>
          </w:p>
        </w:tc>
      </w:tr>
      <w:tr w:rsidR="003D427A" w:rsidRPr="00301F4C" w:rsidTr="00DA7515">
        <w:tc>
          <w:tcPr>
            <w:tcW w:w="2333" w:type="dxa"/>
          </w:tcPr>
          <w:p w:rsidR="003D427A" w:rsidRPr="00301F4C" w:rsidRDefault="003D427A" w:rsidP="001D4DF5">
            <w:pPr>
              <w:jc w:val="center"/>
              <w:textAlignment w:val="baseline"/>
              <w:rPr>
                <w:rFonts w:ascii="inherit" w:hAnsi="inherit" w:cs="Arial"/>
                <w:sz w:val="20"/>
                <w:szCs w:val="20"/>
                <w:lang w:val="pt-PT"/>
              </w:rPr>
            </w:pPr>
            <w:r w:rsidRPr="00301F4C">
              <w:rPr>
                <w:rFonts w:ascii="inherit" w:hAnsi="inherit" w:cs="Arial"/>
                <w:noProof/>
                <w:sz w:val="20"/>
                <w:szCs w:val="20"/>
              </w:rPr>
              <w:drawing>
                <wp:inline distT="0" distB="0" distL="0" distR="0" wp14:anchorId="16E5C5A7" wp14:editId="07DC5F9A">
                  <wp:extent cx="1280160" cy="1280160"/>
                  <wp:effectExtent l="0" t="0" r="0" b="0"/>
                  <wp:docPr id="42" name="Picture 4" descr="https://open-grow.co.uk/wp-content/uploads/2017/09/module_feature_water_tank_level_monitor_analysis_correction_automation_refill_drai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open-grow.co.uk/wp-content/uploads/2017/09/module_feature_water_tank_level_monitor_analysis_correction_automation_refill_drain_grow_controller_icon.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3D427A" w:rsidP="001D4DF5">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301F4C">
              <w:rPr>
                <w:rFonts w:ascii="Arial" w:hAnsi="Arial" w:cs="Arial"/>
                <w:sz w:val="35"/>
                <w:szCs w:val="35"/>
                <w:lang w:val="pt-PT"/>
              </w:rPr>
              <w:t>Gestão do Nível do Tanque</w:t>
            </w:r>
          </w:p>
          <w:p w:rsidR="003D427A" w:rsidRPr="00301F4C" w:rsidRDefault="003D427A" w:rsidP="001D4DF5">
            <w:pPr>
              <w:shd w:val="clear" w:color="auto" w:fill="FFFFFF"/>
              <w:textAlignment w:val="baseline"/>
              <w:rPr>
                <w:rFonts w:ascii="inherit" w:hAnsi="inherit" w:cs="Arial"/>
                <w:sz w:val="20"/>
                <w:szCs w:val="20"/>
                <w:lang w:val="pt-PT"/>
              </w:rPr>
            </w:pPr>
            <w:r w:rsidRPr="00301F4C">
              <w:rPr>
                <w:rFonts w:ascii="inherit" w:hAnsi="inherit" w:cs="Arial"/>
                <w:sz w:val="20"/>
                <w:szCs w:val="20"/>
                <w:lang w:val="pt-PT"/>
              </w:rPr>
              <w:t>Este módulo suporta 4 sensores de interruptor à tua escolha, como sensores de nível de água, permitindo a monitorização do nível de água dos teus tanques. Com os periféricos certos ligados ao TankBot, como por exemplo, solenoides ou bombas de água, podes criar procedimentos para automaticamente reencher ou esvaziar o tanque, permitindo-te uma manutenção completa!</w:t>
            </w:r>
          </w:p>
        </w:tc>
      </w:tr>
      <w:tr w:rsidR="003D427A" w:rsidRPr="00301F4C" w:rsidTr="00DA7515">
        <w:tc>
          <w:tcPr>
            <w:tcW w:w="2333" w:type="dxa"/>
          </w:tcPr>
          <w:p w:rsidR="003D427A" w:rsidRPr="00301F4C" w:rsidRDefault="003D427A" w:rsidP="001D4DF5">
            <w:pPr>
              <w:jc w:val="center"/>
              <w:textAlignment w:val="baseline"/>
              <w:rPr>
                <w:rFonts w:ascii="inherit" w:hAnsi="inherit" w:cs="Arial"/>
                <w:sz w:val="20"/>
                <w:szCs w:val="20"/>
                <w:lang w:val="pt-PT"/>
              </w:rPr>
            </w:pPr>
            <w:r w:rsidRPr="00301F4C">
              <w:rPr>
                <w:rFonts w:ascii="inherit" w:hAnsi="inherit" w:cs="Arial"/>
                <w:noProof/>
                <w:sz w:val="20"/>
                <w:szCs w:val="20"/>
              </w:rPr>
              <w:drawing>
                <wp:inline distT="0" distB="0" distL="0" distR="0" wp14:anchorId="2C4C58CF" wp14:editId="07F7CA14">
                  <wp:extent cx="1280160" cy="1280160"/>
                  <wp:effectExtent l="0" t="0" r="0" b="0"/>
                  <wp:docPr id="49" name="Picture 3" descr="https://open-grow.co.uk/wp-content/uploads/2017/09/module_feature_safety_security_protocols_procedures_fire_intrusions_prevention_motion_smoke_detection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open-grow.co.uk/wp-content/uploads/2017/09/module_feature_safety_security_protocols_procedures_fire_intrusions_prevention_motion_smoke_detection_icon.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3D427A" w:rsidP="001D4DF5">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301F4C">
              <w:rPr>
                <w:rFonts w:ascii="Arial" w:hAnsi="Arial" w:cs="Arial"/>
                <w:sz w:val="35"/>
                <w:szCs w:val="35"/>
                <w:lang w:val="pt-PT"/>
              </w:rPr>
              <w:t>Protocolos e Procedimentos de Segurança</w:t>
            </w:r>
          </w:p>
          <w:p w:rsidR="003D427A" w:rsidRPr="00301F4C" w:rsidRDefault="003D427A" w:rsidP="001D4DF5">
            <w:pPr>
              <w:shd w:val="clear" w:color="auto" w:fill="FFFFFF"/>
              <w:textAlignment w:val="baseline"/>
              <w:rPr>
                <w:rFonts w:ascii="inherit" w:hAnsi="inherit" w:cs="Arial"/>
                <w:sz w:val="20"/>
                <w:szCs w:val="20"/>
                <w:lang w:val="pt-PT"/>
              </w:rPr>
            </w:pPr>
            <w:r w:rsidRPr="00301F4C">
              <w:rPr>
                <w:rFonts w:ascii="inherit" w:hAnsi="inherit" w:cs="Arial"/>
                <w:sz w:val="20"/>
                <w:szCs w:val="20"/>
                <w:lang w:val="pt-PT"/>
              </w:rPr>
              <w:t>O TankBot permite-te criar protocolos e procedimentos de segurança para evitar situações de risco ou até reagir de forma a minimizar os danos. Fogos e intrusões são alguns exemplos de situações de risco que este módulo é capaz lidar. A funcionalidade de tempo de arrefecimento, previne dano aos periféricos que necessitem de algum tempo para arrefecer antes de voltarem a ser ligados. Todas estas opções são totalmente configuráveis!</w:t>
            </w:r>
          </w:p>
        </w:tc>
      </w:tr>
      <w:tr w:rsidR="003D427A" w:rsidRPr="00301F4C" w:rsidTr="00DA7515">
        <w:tc>
          <w:tcPr>
            <w:tcW w:w="2333" w:type="dxa"/>
          </w:tcPr>
          <w:p w:rsidR="003D427A" w:rsidRPr="00301F4C" w:rsidRDefault="003D427A" w:rsidP="001D4DF5">
            <w:pPr>
              <w:jc w:val="center"/>
              <w:textAlignment w:val="baseline"/>
              <w:rPr>
                <w:rFonts w:ascii="inherit" w:hAnsi="inherit" w:cs="Arial"/>
                <w:sz w:val="20"/>
                <w:szCs w:val="20"/>
                <w:lang w:val="pt-PT"/>
              </w:rPr>
            </w:pPr>
            <w:r w:rsidRPr="00301F4C">
              <w:rPr>
                <w:rFonts w:ascii="inherit" w:hAnsi="inherit" w:cs="Arial"/>
                <w:noProof/>
                <w:sz w:val="20"/>
                <w:szCs w:val="20"/>
              </w:rPr>
              <w:drawing>
                <wp:inline distT="0" distB="0" distL="0" distR="0" wp14:anchorId="481022AE" wp14:editId="2E0F36A4">
                  <wp:extent cx="1280160" cy="1280160"/>
                  <wp:effectExtent l="0" t="0" r="0" b="0"/>
                  <wp:docPr id="50" name="Imagem 50" descr="https://open-grow.co.uk/wp-content/uploads/2017/09/module_feature_led_indicato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pen-grow.co.uk/wp-content/uploads/2017/09/module_feature_led_indicator_icon.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3D427A" w:rsidP="001D4DF5">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301F4C">
              <w:rPr>
                <w:rFonts w:ascii="Arial" w:hAnsi="Arial" w:cs="Arial"/>
                <w:sz w:val="35"/>
                <w:szCs w:val="35"/>
                <w:lang w:val="pt-PT"/>
              </w:rPr>
              <w:t>Indicador LED</w:t>
            </w:r>
          </w:p>
          <w:p w:rsidR="003D427A" w:rsidRPr="00301F4C" w:rsidRDefault="003D427A" w:rsidP="001D4DF5">
            <w:pPr>
              <w:pStyle w:val="Cabealho3"/>
              <w:shd w:val="clear" w:color="auto" w:fill="FFFFFF"/>
              <w:spacing w:before="270" w:beforeAutospacing="0" w:after="75" w:afterAutospacing="0"/>
              <w:textAlignment w:val="baseline"/>
              <w:outlineLvl w:val="2"/>
              <w:rPr>
                <w:rFonts w:ascii="Arial" w:hAnsi="Arial" w:cs="Arial"/>
                <w:b w:val="0"/>
                <w:sz w:val="35"/>
                <w:szCs w:val="35"/>
                <w:lang w:val="pt-PT"/>
              </w:rPr>
            </w:pPr>
            <w:r w:rsidRPr="00301F4C">
              <w:rPr>
                <w:rFonts w:ascii="Arial" w:hAnsi="Arial" w:cs="Arial"/>
                <w:b w:val="0"/>
                <w:sz w:val="20"/>
                <w:szCs w:val="20"/>
                <w:lang w:val="pt-PT"/>
              </w:rPr>
              <w:t>Fisicamente o TankBot tem um LED que indica se o módulo está, no momento, ligado e conectado ao GroNode (módulo central do sistema GroLab™).</w:t>
            </w:r>
          </w:p>
        </w:tc>
      </w:tr>
      <w:tr w:rsidR="003D427A" w:rsidRPr="00301F4C" w:rsidTr="00DA7515">
        <w:tc>
          <w:tcPr>
            <w:tcW w:w="2333" w:type="dxa"/>
          </w:tcPr>
          <w:p w:rsidR="003D427A" w:rsidRPr="00301F4C" w:rsidRDefault="003D427A" w:rsidP="001D4DF5">
            <w:pPr>
              <w:jc w:val="center"/>
              <w:textAlignment w:val="baseline"/>
              <w:rPr>
                <w:rFonts w:ascii="inherit" w:hAnsi="inherit" w:cs="Arial"/>
                <w:sz w:val="20"/>
                <w:szCs w:val="20"/>
                <w:lang w:val="pt-PT"/>
              </w:rPr>
            </w:pPr>
            <w:r w:rsidRPr="00301F4C">
              <w:rPr>
                <w:rFonts w:ascii="inherit" w:hAnsi="inherit" w:cs="Arial"/>
                <w:noProof/>
                <w:sz w:val="20"/>
                <w:szCs w:val="20"/>
              </w:rPr>
              <w:drawing>
                <wp:inline distT="0" distB="0" distL="0" distR="0" wp14:anchorId="18B00BB8" wp14:editId="34BE5907">
                  <wp:extent cx="1280160" cy="1280160"/>
                  <wp:effectExtent l="0" t="0" r="0" b="0"/>
                  <wp:docPr id="51" name="Picture 2" descr="https://open-grow.co.uk/wp-content/uploads/2017/09/module-feature-wireless-communication-between-modules-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open-grow.co.uk/wp-content/uploads/2017/09/module-feature-wireless-communication-between-modules-icon-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349" w:type="dxa"/>
            <w:gridSpan w:val="2"/>
          </w:tcPr>
          <w:p w:rsidR="003D427A" w:rsidRPr="00301F4C" w:rsidRDefault="003D427A" w:rsidP="001D4DF5">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301F4C">
              <w:rPr>
                <w:rFonts w:ascii="Arial" w:hAnsi="Arial" w:cs="Arial"/>
                <w:sz w:val="35"/>
                <w:szCs w:val="35"/>
                <w:lang w:val="pt-PT"/>
              </w:rPr>
              <w:t>Comunicação sem fios entre Módulos</w:t>
            </w:r>
          </w:p>
          <w:p w:rsidR="003D427A" w:rsidRPr="00301F4C" w:rsidRDefault="003D427A" w:rsidP="001D4DF5">
            <w:pPr>
              <w:shd w:val="clear" w:color="auto" w:fill="FFFFFF"/>
              <w:textAlignment w:val="baseline"/>
              <w:rPr>
                <w:rFonts w:ascii="inherit" w:hAnsi="inherit" w:cs="Arial"/>
                <w:sz w:val="20"/>
                <w:szCs w:val="20"/>
                <w:lang w:val="pt-PT"/>
              </w:rPr>
            </w:pPr>
            <w:r w:rsidRPr="00301F4C">
              <w:rPr>
                <w:rFonts w:ascii="inherit" w:hAnsi="inherit" w:cs="Arial"/>
                <w:sz w:val="20"/>
                <w:szCs w:val="20"/>
                <w:lang w:val="pt-PT"/>
              </w:rPr>
              <w:t>O TankBot comunica com o GroNode (módulo central do sistema GroLab</w:t>
            </w:r>
            <w:r w:rsidRPr="00301F4C">
              <w:rPr>
                <w:rFonts w:ascii="Arial" w:hAnsi="Arial" w:cs="Arial"/>
                <w:sz w:val="20"/>
                <w:szCs w:val="20"/>
                <w:lang w:val="pt-PT"/>
              </w:rPr>
              <w:t>™</w:t>
            </w:r>
            <w:r w:rsidRPr="00301F4C">
              <w:rPr>
                <w:rFonts w:ascii="inherit" w:hAnsi="inherit" w:cs="Arial"/>
                <w:sz w:val="20"/>
                <w:szCs w:val="20"/>
                <w:lang w:val="pt-PT"/>
              </w:rPr>
              <w:t>) através de radiofrequência com um alcance de 25 metros em espaços interiores (dependendo dos obstáculos) e 100 metros em espaços abertos. Isto faz com que seja fácil instalar o TankBot perto do tanque de água.</w:t>
            </w:r>
          </w:p>
        </w:tc>
      </w:tr>
      <w:tr w:rsidR="003D427A" w:rsidRPr="00301F4C" w:rsidTr="00DA7515">
        <w:tblPrEx>
          <w:tblBorders>
            <w:bottom w:val="single" w:sz="12" w:space="0" w:color="93C13D"/>
            <w:insideH w:val="single" w:sz="12" w:space="0" w:color="93C13D"/>
          </w:tblBorders>
        </w:tblPrEx>
        <w:tc>
          <w:tcPr>
            <w:tcW w:w="10682" w:type="dxa"/>
            <w:gridSpan w:val="3"/>
            <w:shd w:val="clear" w:color="auto" w:fill="93C13D"/>
          </w:tcPr>
          <w:p w:rsidR="003D427A" w:rsidRPr="00301F4C" w:rsidRDefault="003D427A" w:rsidP="001D4DF5">
            <w:pPr>
              <w:shd w:val="clear" w:color="auto" w:fill="93C13D"/>
              <w:jc w:val="center"/>
              <w:textAlignment w:val="center"/>
              <w:rPr>
                <w:rFonts w:ascii="inherit" w:hAnsi="inherit"/>
                <w:sz w:val="20"/>
                <w:szCs w:val="20"/>
                <w:lang w:val="pt-PT"/>
              </w:rPr>
            </w:pPr>
            <w:r w:rsidRPr="00301F4C">
              <w:rPr>
                <w:rFonts w:ascii="inherit" w:hAnsi="inherit"/>
                <w:color w:val="FFFFFF"/>
                <w:sz w:val="30"/>
                <w:szCs w:val="30"/>
                <w:lang w:val="pt-PT"/>
              </w:rPr>
              <w:t>Especificações do TankBot</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textAlignment w:val="top"/>
              <w:rPr>
                <w:rFonts w:ascii="inherit" w:hAnsi="inherit"/>
                <w:b/>
                <w:bCs/>
                <w:color w:val="87898C"/>
                <w:sz w:val="18"/>
                <w:szCs w:val="18"/>
                <w:lang w:val="pt-PT"/>
              </w:rPr>
            </w:pPr>
            <w:r w:rsidRPr="00301F4C">
              <w:rPr>
                <w:rFonts w:ascii="inherit" w:hAnsi="inherit"/>
                <w:b/>
                <w:bCs/>
                <w:color w:val="87898C"/>
                <w:sz w:val="18"/>
                <w:szCs w:val="18"/>
                <w:lang w:val="pt-PT"/>
              </w:rPr>
              <w:t>Dimensões</w:t>
            </w:r>
          </w:p>
        </w:tc>
        <w:tc>
          <w:tcPr>
            <w:tcW w:w="6484"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91mm x 108.9mm x 28.7mm</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textAlignment w:val="top"/>
              <w:rPr>
                <w:rFonts w:ascii="inherit" w:hAnsi="inherit" w:cs="Times New Roman"/>
                <w:b/>
                <w:bCs/>
                <w:color w:val="87898C"/>
                <w:sz w:val="18"/>
                <w:szCs w:val="18"/>
                <w:lang w:val="pt-PT"/>
              </w:rPr>
            </w:pPr>
            <w:r w:rsidRPr="00301F4C">
              <w:rPr>
                <w:rFonts w:ascii="inherit" w:hAnsi="inherit"/>
                <w:b/>
                <w:bCs/>
                <w:color w:val="87898C"/>
                <w:sz w:val="18"/>
                <w:szCs w:val="18"/>
                <w:lang w:val="pt-PT"/>
              </w:rPr>
              <w:t>Exterior</w:t>
            </w:r>
          </w:p>
        </w:tc>
        <w:tc>
          <w:tcPr>
            <w:tcW w:w="6484"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Caixa: Aço Inoxidável</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lastRenderedPageBreak/>
              <w:t>Cor: Prateado</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Botões Físicos: Reset</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6B22CC" w:rsidP="001D4DF5">
            <w:pPr>
              <w:textAlignment w:val="top"/>
              <w:rPr>
                <w:rFonts w:ascii="inherit" w:hAnsi="inherit" w:cs="Times New Roman"/>
                <w:b/>
                <w:bCs/>
                <w:color w:val="87898C"/>
                <w:sz w:val="18"/>
                <w:szCs w:val="18"/>
                <w:lang w:val="pt-PT"/>
              </w:rPr>
            </w:pPr>
            <w:r>
              <w:rPr>
                <w:rFonts w:ascii="inherit" w:hAnsi="inherit" w:cs="Arial"/>
                <w:b/>
                <w:bCs/>
                <w:color w:val="87898C"/>
                <w:sz w:val="18"/>
                <w:szCs w:val="18"/>
                <w:lang w:val="pt-PT"/>
              </w:rPr>
              <w:lastRenderedPageBreak/>
              <w:t>Alimentação</w:t>
            </w:r>
          </w:p>
        </w:tc>
        <w:tc>
          <w:tcPr>
            <w:tcW w:w="6484"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12V/2A</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Adaptador de Alimentação Incluído</w:t>
            </w:r>
          </w:p>
        </w:tc>
        <w:tc>
          <w:tcPr>
            <w:tcW w:w="6484"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Sim</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DA7515" w:rsidP="001D4DF5">
            <w:pPr>
              <w:textAlignment w:val="top"/>
              <w:rPr>
                <w:rFonts w:ascii="inherit" w:hAnsi="inherit" w:cs="Times New Roman"/>
                <w:b/>
                <w:bCs/>
                <w:color w:val="87898C"/>
                <w:sz w:val="18"/>
                <w:szCs w:val="18"/>
                <w:lang w:val="pt-PT"/>
              </w:rPr>
            </w:pPr>
            <w:r w:rsidRPr="00301F4C">
              <w:rPr>
                <w:rFonts w:ascii="inherit" w:hAnsi="inherit" w:cs="Arial"/>
                <w:b/>
                <w:bCs/>
                <w:color w:val="87898C"/>
                <w:sz w:val="18"/>
                <w:szCs w:val="18"/>
                <w:lang w:val="pt-PT"/>
              </w:rPr>
              <w:t>Comprimento do Adaptador de Alimentação</w:t>
            </w:r>
          </w:p>
        </w:tc>
        <w:tc>
          <w:tcPr>
            <w:tcW w:w="6484"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1 metro</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77419B" w:rsidP="001D4DF5">
            <w:pPr>
              <w:textAlignment w:val="top"/>
              <w:rPr>
                <w:rFonts w:ascii="inherit" w:hAnsi="inherit" w:cs="Times New Roman"/>
                <w:b/>
                <w:bCs/>
                <w:color w:val="87898C"/>
                <w:sz w:val="18"/>
                <w:szCs w:val="18"/>
                <w:lang w:val="pt-PT"/>
              </w:rPr>
            </w:pPr>
            <w:r>
              <w:rPr>
                <w:rFonts w:ascii="inherit" w:hAnsi="inherit"/>
                <w:b/>
                <w:bCs/>
                <w:color w:val="87898C"/>
                <w:sz w:val="18"/>
                <w:szCs w:val="18"/>
                <w:lang w:val="pt-PT"/>
              </w:rPr>
              <w:t>Ligações</w:t>
            </w:r>
            <w:bookmarkStart w:id="0" w:name="_GoBack"/>
            <w:bookmarkEnd w:id="0"/>
          </w:p>
        </w:tc>
        <w:tc>
          <w:tcPr>
            <w:tcW w:w="6484"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USB 2.1 tipo B</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RP-SMA fêmea</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 xml:space="preserve">Entrada de </w:t>
            </w:r>
            <w:r w:rsidR="00DA7515">
              <w:rPr>
                <w:rFonts w:ascii="Arial" w:hAnsi="Arial" w:cs="Arial"/>
                <w:b/>
                <w:bCs/>
                <w:color w:val="87898C"/>
                <w:sz w:val="20"/>
                <w:szCs w:val="20"/>
                <w:lang w:val="pt-PT"/>
              </w:rPr>
              <w:t>Alimentação</w:t>
            </w:r>
            <w:r w:rsidRPr="00301F4C">
              <w:rPr>
                <w:rFonts w:ascii="Arial" w:hAnsi="Arial" w:cs="Arial"/>
                <w:b/>
                <w:bCs/>
                <w:color w:val="87898C"/>
                <w:sz w:val="20"/>
                <w:szCs w:val="20"/>
                <w:lang w:val="pt-PT"/>
              </w:rPr>
              <w:t xml:space="preserve"> 12V/1A 24V/2A</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4 x 12v Atuadores (2.5mm 4-Pin macho)</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4 x Sensor de Interruptor (2.5mm 4-Pin macho)</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Sensor de Temperatura (2.5mm 4-Pin macho)</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Conector de pH (BNC)</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Conector de EC (BNC 50Ω)</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textAlignment w:val="top"/>
              <w:rPr>
                <w:rFonts w:ascii="inherit" w:hAnsi="inherit" w:cs="Times New Roman"/>
                <w:b/>
                <w:bCs/>
                <w:color w:val="87898C"/>
                <w:sz w:val="18"/>
                <w:szCs w:val="18"/>
                <w:lang w:val="pt-PT"/>
              </w:rPr>
            </w:pPr>
            <w:r w:rsidRPr="00301F4C">
              <w:rPr>
                <w:rFonts w:ascii="inherit" w:hAnsi="inherit"/>
                <w:b/>
                <w:bCs/>
                <w:color w:val="87898C"/>
                <w:sz w:val="18"/>
                <w:szCs w:val="18"/>
                <w:lang w:val="pt-PT"/>
              </w:rPr>
              <w:t>Antena Incluída</w:t>
            </w:r>
          </w:p>
        </w:tc>
        <w:tc>
          <w:tcPr>
            <w:tcW w:w="6484" w:type="dxa"/>
          </w:tcPr>
          <w:p w:rsidR="003D427A" w:rsidRPr="00301F4C" w:rsidRDefault="003D427A" w:rsidP="001D4DF5">
            <w:pPr>
              <w:pStyle w:val="NormalWeb"/>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Sim</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textAlignment w:val="top"/>
              <w:rPr>
                <w:rFonts w:ascii="inherit" w:hAnsi="inherit" w:cs="Times New Roman"/>
                <w:b/>
                <w:bCs/>
                <w:color w:val="87898C"/>
                <w:sz w:val="18"/>
                <w:szCs w:val="18"/>
                <w:lang w:val="pt-PT"/>
              </w:rPr>
            </w:pPr>
            <w:r w:rsidRPr="00301F4C">
              <w:rPr>
                <w:rFonts w:ascii="inherit" w:hAnsi="inherit"/>
                <w:b/>
                <w:bCs/>
                <w:color w:val="87898C"/>
                <w:sz w:val="18"/>
                <w:szCs w:val="18"/>
                <w:lang w:val="pt-PT"/>
              </w:rPr>
              <w:t>Cabo USB Incluído</w:t>
            </w:r>
          </w:p>
        </w:tc>
        <w:tc>
          <w:tcPr>
            <w:tcW w:w="6484" w:type="dxa"/>
          </w:tcPr>
          <w:p w:rsidR="003D427A" w:rsidRPr="00301F4C" w:rsidRDefault="003D427A" w:rsidP="001D4DF5">
            <w:pPr>
              <w:pStyle w:val="NormalWeb"/>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Sim (Tipo B-A)</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textAlignment w:val="top"/>
              <w:rPr>
                <w:rFonts w:ascii="inherit" w:hAnsi="inherit" w:cs="Times New Roman"/>
                <w:b/>
                <w:bCs/>
                <w:color w:val="87898C"/>
                <w:sz w:val="18"/>
                <w:szCs w:val="18"/>
                <w:lang w:val="pt-PT"/>
              </w:rPr>
            </w:pPr>
            <w:r w:rsidRPr="00301F4C">
              <w:rPr>
                <w:rFonts w:ascii="inherit" w:hAnsi="inherit"/>
                <w:b/>
                <w:bCs/>
                <w:color w:val="87898C"/>
                <w:sz w:val="18"/>
                <w:szCs w:val="18"/>
                <w:lang w:val="pt-PT"/>
              </w:rPr>
              <w:t>Comprimento do Cabo USB</w:t>
            </w:r>
          </w:p>
        </w:tc>
        <w:tc>
          <w:tcPr>
            <w:tcW w:w="6484" w:type="dxa"/>
          </w:tcPr>
          <w:p w:rsidR="003D427A" w:rsidRPr="00301F4C" w:rsidRDefault="003D427A" w:rsidP="001D4DF5">
            <w:pPr>
              <w:pStyle w:val="NormalWeb"/>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2 metros</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Adaptador de Alimentação USB Incluído</w:t>
            </w:r>
          </w:p>
        </w:tc>
        <w:tc>
          <w:tcPr>
            <w:tcW w:w="6484"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Sim (Tipo A 230AC-5VDC/2A)</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Sensores Incluídos</w:t>
            </w:r>
          </w:p>
        </w:tc>
        <w:tc>
          <w:tcPr>
            <w:tcW w:w="6484"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Sonda de pH</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Sensor de Temperatura</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DA7515" w:rsidP="001D4DF5">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Fichas</w:t>
            </w:r>
            <w:r w:rsidR="003D427A" w:rsidRPr="00301F4C">
              <w:rPr>
                <w:rFonts w:ascii="inherit" w:hAnsi="inherit" w:cs="Arial"/>
                <w:b/>
                <w:bCs/>
                <w:color w:val="87898C"/>
                <w:sz w:val="18"/>
                <w:szCs w:val="18"/>
                <w:lang w:val="pt-PT"/>
              </w:rPr>
              <w:t xml:space="preserve"> Conectora</w:t>
            </w:r>
            <w:r>
              <w:rPr>
                <w:rFonts w:ascii="inherit" w:hAnsi="inherit" w:cs="Arial"/>
                <w:b/>
                <w:bCs/>
                <w:color w:val="87898C"/>
                <w:sz w:val="18"/>
                <w:szCs w:val="18"/>
                <w:lang w:val="pt-PT"/>
              </w:rPr>
              <w:t>s</w:t>
            </w:r>
            <w:r w:rsidR="003D427A" w:rsidRPr="00301F4C">
              <w:rPr>
                <w:rFonts w:ascii="inherit" w:hAnsi="inherit" w:cs="Arial"/>
                <w:b/>
                <w:bCs/>
                <w:color w:val="87898C"/>
                <w:sz w:val="18"/>
                <w:szCs w:val="18"/>
                <w:lang w:val="pt-PT"/>
              </w:rPr>
              <w:t xml:space="preserve"> Incluída</w:t>
            </w:r>
            <w:r>
              <w:rPr>
                <w:rFonts w:ascii="inherit" w:hAnsi="inherit" w:cs="Arial"/>
                <w:b/>
                <w:bCs/>
                <w:color w:val="87898C"/>
                <w:sz w:val="18"/>
                <w:szCs w:val="18"/>
                <w:lang w:val="pt-PT"/>
              </w:rPr>
              <w:t>s</w:t>
            </w:r>
          </w:p>
        </w:tc>
        <w:tc>
          <w:tcPr>
            <w:tcW w:w="6484"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Sim (4 x 2.5mm 4-Pin fêmea)</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textAlignment w:val="top"/>
              <w:rPr>
                <w:rFonts w:ascii="inherit" w:hAnsi="inherit" w:cs="Times New Roman"/>
                <w:b/>
                <w:bCs/>
                <w:color w:val="87898C"/>
                <w:sz w:val="18"/>
                <w:szCs w:val="18"/>
                <w:lang w:val="pt-PT"/>
              </w:rPr>
            </w:pPr>
            <w:r w:rsidRPr="00301F4C">
              <w:rPr>
                <w:rFonts w:ascii="inherit" w:hAnsi="inherit"/>
                <w:b/>
                <w:bCs/>
                <w:color w:val="87898C"/>
                <w:sz w:val="18"/>
                <w:szCs w:val="18"/>
                <w:lang w:val="pt-PT"/>
              </w:rPr>
              <w:t>Comunicação entre Módulos</w:t>
            </w:r>
          </w:p>
        </w:tc>
        <w:tc>
          <w:tcPr>
            <w:tcW w:w="6484" w:type="dxa"/>
          </w:tcPr>
          <w:p w:rsidR="003D427A" w:rsidRPr="00301F4C" w:rsidRDefault="003D427A" w:rsidP="001D4DF5">
            <w:pPr>
              <w:pStyle w:val="NormalWeb"/>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Radiofrequência - 2.4GHz</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textAlignment w:val="top"/>
              <w:rPr>
                <w:rFonts w:ascii="inherit" w:hAnsi="inherit" w:cs="Times New Roman"/>
                <w:b/>
                <w:bCs/>
                <w:color w:val="87898C"/>
                <w:sz w:val="18"/>
                <w:szCs w:val="18"/>
                <w:lang w:val="pt-PT"/>
              </w:rPr>
            </w:pPr>
            <w:r w:rsidRPr="00301F4C">
              <w:rPr>
                <w:rFonts w:ascii="inherit" w:hAnsi="inherit"/>
                <w:b/>
                <w:bCs/>
                <w:color w:val="87898C"/>
                <w:sz w:val="18"/>
                <w:szCs w:val="18"/>
                <w:lang w:val="pt-PT"/>
              </w:rPr>
              <w:t>Indicadores Visuais</w:t>
            </w:r>
          </w:p>
        </w:tc>
        <w:tc>
          <w:tcPr>
            <w:tcW w:w="6484" w:type="dxa"/>
          </w:tcPr>
          <w:p w:rsidR="003D427A" w:rsidRPr="00301F4C" w:rsidRDefault="003D427A" w:rsidP="001D4DF5">
            <w:pPr>
              <w:pStyle w:val="NormalWeb"/>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LED</w:t>
            </w:r>
          </w:p>
        </w:tc>
      </w:tr>
      <w:tr w:rsidR="003D427A" w:rsidRPr="00301F4C" w:rsidTr="00DA7515">
        <w:tblPrEx>
          <w:tblBorders>
            <w:bottom w:val="single" w:sz="12" w:space="0" w:color="93C13D"/>
            <w:insideH w:val="single" w:sz="12" w:space="0" w:color="93C13D"/>
          </w:tblBorders>
        </w:tblPrEx>
        <w:tc>
          <w:tcPr>
            <w:tcW w:w="4198" w:type="dxa"/>
            <w:gridSpan w:val="2"/>
          </w:tcPr>
          <w:p w:rsidR="003D427A" w:rsidRPr="00301F4C" w:rsidRDefault="003D427A" w:rsidP="001D4DF5">
            <w:pPr>
              <w:textAlignment w:val="top"/>
              <w:rPr>
                <w:rFonts w:ascii="inherit" w:hAnsi="inherit" w:cs="Times New Roman"/>
                <w:b/>
                <w:bCs/>
                <w:color w:val="87898C"/>
                <w:sz w:val="18"/>
                <w:szCs w:val="18"/>
                <w:lang w:val="pt-PT"/>
              </w:rPr>
            </w:pPr>
            <w:r w:rsidRPr="00301F4C">
              <w:rPr>
                <w:rFonts w:ascii="inherit" w:hAnsi="inherit"/>
                <w:b/>
                <w:bCs/>
                <w:color w:val="87898C"/>
                <w:sz w:val="18"/>
                <w:szCs w:val="18"/>
                <w:lang w:val="pt-PT"/>
              </w:rPr>
              <w:t>Garantia</w:t>
            </w:r>
          </w:p>
        </w:tc>
        <w:tc>
          <w:tcPr>
            <w:tcW w:w="6484" w:type="dxa"/>
          </w:tcPr>
          <w:p w:rsidR="003D427A" w:rsidRPr="00301F4C" w:rsidRDefault="003D427A" w:rsidP="001D4DF5">
            <w:pPr>
              <w:pStyle w:val="NormalWeb"/>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Garantia de Hardware limitada a 2 anos.</w:t>
            </w:r>
          </w:p>
        </w:tc>
      </w:tr>
    </w:tbl>
    <w:p w:rsidR="003D427A" w:rsidRPr="00301F4C" w:rsidRDefault="003D427A" w:rsidP="003D427A">
      <w:pPr>
        <w:pStyle w:val="NormalWeb"/>
        <w:shd w:val="clear" w:color="auto" w:fill="FFFFFF"/>
        <w:spacing w:before="0" w:beforeAutospacing="0" w:after="135" w:afterAutospacing="0"/>
        <w:textAlignment w:val="baseline"/>
        <w:rPr>
          <w:rFonts w:ascii="Arial" w:hAnsi="Arial" w:cs="Arial"/>
          <w:color w:val="777777"/>
          <w:sz w:val="20"/>
          <w:szCs w:val="20"/>
        </w:rPr>
      </w:pPr>
      <w:r w:rsidRPr="00301F4C">
        <w:rPr>
          <w:rFonts w:ascii="Arial" w:hAnsi="Arial" w:cs="Arial"/>
          <w:color w:val="777777"/>
          <w:sz w:val="20"/>
          <w:szCs w:val="20"/>
        </w:rPr>
        <w:br/>
      </w:r>
    </w:p>
    <w:p w:rsidR="003D427A" w:rsidRPr="00301F4C" w:rsidRDefault="0077419B" w:rsidP="003D427A">
      <w:pPr>
        <w:pStyle w:val="NormalWeb"/>
        <w:shd w:val="clear" w:color="auto" w:fill="FFFFFF"/>
        <w:spacing w:before="0" w:beforeAutospacing="0" w:after="0" w:afterAutospacing="0"/>
        <w:jc w:val="center"/>
        <w:textAlignment w:val="baseline"/>
        <w:rPr>
          <w:rFonts w:ascii="Arial" w:hAnsi="Arial" w:cs="Arial"/>
          <w:color w:val="777777"/>
          <w:sz w:val="20"/>
          <w:szCs w:val="20"/>
        </w:rPr>
      </w:pPr>
      <w:hyperlink r:id="rId24" w:tgtFrame="_blank" w:history="1">
        <w:r w:rsidR="003D427A" w:rsidRPr="00301F4C">
          <w:rPr>
            <w:rStyle w:val="Hiperligao"/>
            <w:rFonts w:ascii="inherit" w:hAnsi="inherit" w:cs="Arial"/>
            <w:caps/>
            <w:color w:val="E8E8E8"/>
            <w:sz w:val="20"/>
            <w:szCs w:val="20"/>
            <w:bdr w:val="none" w:sz="0" w:space="0" w:color="auto" w:frame="1"/>
            <w:shd w:val="clear" w:color="auto" w:fill="575A59"/>
          </w:rPr>
          <w:t>Manual de instruções do tankbot</w:t>
        </w:r>
      </w:hyperlink>
    </w:p>
    <w:p w:rsidR="003D427A" w:rsidRPr="00301F4C" w:rsidRDefault="003D427A" w:rsidP="003D427A">
      <w:pPr>
        <w:pStyle w:val="NormalWeb"/>
        <w:shd w:val="clear" w:color="auto" w:fill="FFFFFF"/>
        <w:spacing w:before="0" w:beforeAutospacing="0" w:after="135" w:afterAutospacing="0"/>
        <w:textAlignment w:val="baseline"/>
        <w:rPr>
          <w:rFonts w:ascii="Arial" w:hAnsi="Arial" w:cs="Arial"/>
          <w:color w:val="777777"/>
          <w:sz w:val="20"/>
          <w:szCs w:val="20"/>
        </w:rPr>
      </w:pPr>
      <w:r w:rsidRPr="00301F4C">
        <w:rPr>
          <w:rFonts w:ascii="Arial" w:hAnsi="Arial" w:cs="Arial"/>
          <w:color w:val="777777"/>
          <w:sz w:val="20"/>
          <w:szCs w:val="20"/>
        </w:rPr>
        <w:br/>
      </w:r>
    </w:p>
    <w:p w:rsidR="003D427A" w:rsidRPr="00301F4C" w:rsidRDefault="003D427A" w:rsidP="003D427A">
      <w:pPr>
        <w:pStyle w:val="NormalWeb"/>
        <w:shd w:val="clear" w:color="auto" w:fill="FFFFFF"/>
        <w:spacing w:before="0" w:beforeAutospacing="0" w:after="135" w:afterAutospacing="0"/>
        <w:textAlignment w:val="baseline"/>
        <w:rPr>
          <w:rFonts w:ascii="Arial" w:hAnsi="Arial" w:cs="Arial"/>
          <w:color w:val="777777"/>
          <w:sz w:val="20"/>
          <w:szCs w:val="20"/>
        </w:rPr>
      </w:pP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4190"/>
        <w:gridCol w:w="6492"/>
      </w:tblGrid>
      <w:tr w:rsidR="003D427A" w:rsidRPr="00301F4C" w:rsidTr="001D4DF5">
        <w:tc>
          <w:tcPr>
            <w:tcW w:w="10790" w:type="dxa"/>
            <w:gridSpan w:val="2"/>
            <w:shd w:val="clear" w:color="auto" w:fill="93C13D"/>
          </w:tcPr>
          <w:p w:rsidR="003D427A" w:rsidRPr="00301F4C" w:rsidRDefault="003D427A" w:rsidP="001D4DF5">
            <w:pPr>
              <w:shd w:val="clear" w:color="auto" w:fill="93C13D"/>
              <w:jc w:val="center"/>
              <w:textAlignment w:val="center"/>
              <w:rPr>
                <w:rFonts w:ascii="inherit" w:hAnsi="inherit" w:cs="Arial"/>
                <w:color w:val="FFFFFF"/>
                <w:sz w:val="30"/>
                <w:szCs w:val="30"/>
                <w:lang w:val="pt-PT"/>
              </w:rPr>
            </w:pPr>
            <w:r w:rsidRPr="00301F4C">
              <w:rPr>
                <w:rFonts w:ascii="inherit" w:hAnsi="inherit" w:cs="Arial"/>
                <w:color w:val="FFFFFF"/>
                <w:sz w:val="30"/>
                <w:szCs w:val="30"/>
                <w:lang w:val="pt-PT"/>
              </w:rPr>
              <w:t>Especificações da Sonda de pH</w:t>
            </w:r>
          </w:p>
        </w:tc>
      </w:tr>
      <w:tr w:rsidR="003D427A" w:rsidRPr="00301F4C" w:rsidTr="001D4DF5">
        <w:tc>
          <w:tcPr>
            <w:tcW w:w="4230" w:type="dxa"/>
          </w:tcPr>
          <w:p w:rsidR="003D427A" w:rsidRPr="00301F4C" w:rsidRDefault="003D427A" w:rsidP="001D4DF5">
            <w:pPr>
              <w:textAlignment w:val="top"/>
              <w:rPr>
                <w:rFonts w:ascii="inherit" w:hAnsi="inherit"/>
                <w:b/>
                <w:bCs/>
                <w:color w:val="87898C"/>
                <w:sz w:val="18"/>
                <w:szCs w:val="18"/>
                <w:lang w:val="pt-PT"/>
              </w:rPr>
            </w:pPr>
            <w:r w:rsidRPr="00301F4C">
              <w:rPr>
                <w:rFonts w:ascii="inherit" w:hAnsi="inherit"/>
                <w:b/>
                <w:bCs/>
                <w:color w:val="87898C"/>
                <w:sz w:val="18"/>
                <w:szCs w:val="18"/>
                <w:lang w:val="pt-PT"/>
              </w:rPr>
              <w:t>Dimensões</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140mm (comprimento) x 12mm (diâmetro)</w:t>
            </w:r>
          </w:p>
        </w:tc>
      </w:tr>
      <w:tr w:rsidR="003D427A" w:rsidRPr="00301F4C" w:rsidTr="001D4DF5">
        <w:tc>
          <w:tcPr>
            <w:tcW w:w="4230" w:type="dxa"/>
          </w:tcPr>
          <w:p w:rsidR="003D427A" w:rsidRPr="00301F4C" w:rsidRDefault="003D427A" w:rsidP="001D4DF5">
            <w:pPr>
              <w:textAlignment w:val="top"/>
              <w:rPr>
                <w:rFonts w:ascii="inherit" w:hAnsi="inherit" w:cs="Times New Roman"/>
                <w:b/>
                <w:bCs/>
                <w:color w:val="87898C"/>
                <w:sz w:val="18"/>
                <w:szCs w:val="18"/>
                <w:lang w:val="pt-PT"/>
              </w:rPr>
            </w:pPr>
            <w:r w:rsidRPr="00301F4C">
              <w:rPr>
                <w:rFonts w:ascii="inherit" w:hAnsi="inherit"/>
                <w:b/>
                <w:bCs/>
                <w:color w:val="87898C"/>
                <w:sz w:val="18"/>
                <w:szCs w:val="18"/>
                <w:lang w:val="pt-PT"/>
              </w:rPr>
              <w:t>Exterior</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Caixa: Plástico</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Cor: Verde</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Comprimento do Cabo</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3 metros</w:t>
            </w:r>
          </w:p>
        </w:tc>
      </w:tr>
      <w:tr w:rsidR="003D427A" w:rsidRPr="00301F4C" w:rsidTr="001D4DF5">
        <w:tc>
          <w:tcPr>
            <w:tcW w:w="4230" w:type="dxa"/>
          </w:tcPr>
          <w:p w:rsidR="003D427A" w:rsidRPr="00301F4C" w:rsidRDefault="00A06500" w:rsidP="001D4DF5">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Gama</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0PH ~ 14PH</w:t>
            </w:r>
          </w:p>
        </w:tc>
      </w:tr>
      <w:tr w:rsidR="003D427A" w:rsidRPr="00301F4C" w:rsidTr="001D4DF5">
        <w:tc>
          <w:tcPr>
            <w:tcW w:w="4230" w:type="dxa"/>
          </w:tcPr>
          <w:p w:rsidR="003D427A" w:rsidRPr="00301F4C" w:rsidRDefault="007B5F71" w:rsidP="00A06500">
            <w:pPr>
              <w:shd w:val="clear" w:color="auto" w:fill="FFFFFF"/>
              <w:textAlignment w:val="top"/>
              <w:rPr>
                <w:rFonts w:ascii="inherit" w:hAnsi="inherit" w:cs="Arial"/>
                <w:b/>
                <w:bCs/>
                <w:color w:val="87898C"/>
                <w:sz w:val="18"/>
                <w:szCs w:val="18"/>
                <w:lang w:val="pt-PT"/>
              </w:rPr>
            </w:pPr>
            <w:r w:rsidRPr="007B5F71">
              <w:rPr>
                <w:rFonts w:ascii="inherit" w:hAnsi="inherit" w:cs="Arial"/>
                <w:b/>
                <w:bCs/>
                <w:color w:val="87898C"/>
                <w:sz w:val="18"/>
                <w:szCs w:val="18"/>
                <w:lang w:val="pt-PT"/>
              </w:rPr>
              <w:t xml:space="preserve">Temperatura de </w:t>
            </w:r>
            <w:r w:rsidR="00A06500">
              <w:rPr>
                <w:rFonts w:ascii="inherit" w:hAnsi="inherit" w:cs="Arial"/>
                <w:b/>
                <w:bCs/>
                <w:color w:val="87898C"/>
                <w:sz w:val="18"/>
                <w:szCs w:val="18"/>
                <w:lang w:val="pt-PT"/>
              </w:rPr>
              <w:t>operação</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0ºC ~ 80ºC</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Resolução</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0.01PH</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Precisão</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±0.01PH</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Zero</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7±0.25PH</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Erro Alkali</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15mV</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PTS</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&gt;98.5</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Tempo de Resposta</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&lt;1min</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Resistência Interna</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&lt;250MΩ</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Repetibilidade</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&lt;0.017</w:t>
            </w:r>
          </w:p>
        </w:tc>
      </w:tr>
      <w:tr w:rsidR="003D427A" w:rsidRPr="00301F4C" w:rsidTr="001D4DF5">
        <w:tc>
          <w:tcPr>
            <w:tcW w:w="4230" w:type="dxa"/>
          </w:tcPr>
          <w:p w:rsidR="003D427A" w:rsidRPr="00301F4C" w:rsidRDefault="007B5F71" w:rsidP="001D4DF5">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Ruído</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&lt;0.017</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Garantia</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Garantia de Hardware Limitada de 1 ano</w:t>
            </w:r>
          </w:p>
        </w:tc>
      </w:tr>
    </w:tbl>
    <w:p w:rsidR="003D427A" w:rsidRPr="00301F4C" w:rsidRDefault="003D427A" w:rsidP="003D427A">
      <w:pPr>
        <w:pStyle w:val="NormalWeb"/>
        <w:shd w:val="clear" w:color="auto" w:fill="FFFFFF"/>
        <w:spacing w:before="0" w:beforeAutospacing="0" w:after="135" w:afterAutospacing="0"/>
        <w:textAlignment w:val="baseline"/>
        <w:rPr>
          <w:rFonts w:ascii="Arial" w:hAnsi="Arial" w:cs="Arial"/>
          <w:color w:val="777777"/>
          <w:sz w:val="20"/>
          <w:szCs w:val="20"/>
        </w:rPr>
      </w:pPr>
    </w:p>
    <w:p w:rsidR="003D427A" w:rsidRPr="00301F4C" w:rsidRDefault="003D427A" w:rsidP="003D427A">
      <w:pPr>
        <w:pStyle w:val="NormalWeb"/>
        <w:shd w:val="clear" w:color="auto" w:fill="FFFFFF"/>
        <w:spacing w:before="0" w:beforeAutospacing="0" w:after="135" w:afterAutospacing="0"/>
        <w:textAlignment w:val="baseline"/>
        <w:rPr>
          <w:rFonts w:ascii="Arial" w:hAnsi="Arial" w:cs="Arial"/>
          <w:color w:val="777777"/>
          <w:sz w:val="20"/>
          <w:szCs w:val="20"/>
        </w:rPr>
      </w:pP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4191"/>
        <w:gridCol w:w="6491"/>
      </w:tblGrid>
      <w:tr w:rsidR="003D427A" w:rsidRPr="00301F4C" w:rsidTr="001D4DF5">
        <w:tc>
          <w:tcPr>
            <w:tcW w:w="10790" w:type="dxa"/>
            <w:gridSpan w:val="2"/>
            <w:shd w:val="clear" w:color="auto" w:fill="93C13D"/>
          </w:tcPr>
          <w:p w:rsidR="003D427A" w:rsidRPr="00301F4C" w:rsidRDefault="003D427A" w:rsidP="001D4DF5">
            <w:pPr>
              <w:shd w:val="clear" w:color="auto" w:fill="93C13D"/>
              <w:jc w:val="center"/>
              <w:textAlignment w:val="center"/>
              <w:rPr>
                <w:rFonts w:ascii="inherit" w:hAnsi="inherit" w:cs="Arial"/>
                <w:color w:val="FFFFFF"/>
                <w:sz w:val="30"/>
                <w:szCs w:val="30"/>
                <w:lang w:val="pt-PT"/>
              </w:rPr>
            </w:pPr>
            <w:r w:rsidRPr="00301F4C">
              <w:rPr>
                <w:rFonts w:ascii="inherit" w:hAnsi="inherit" w:cs="Arial"/>
                <w:color w:val="FFFFFF"/>
                <w:sz w:val="30"/>
                <w:szCs w:val="30"/>
                <w:lang w:val="pt-PT"/>
              </w:rPr>
              <w:lastRenderedPageBreak/>
              <w:t>Especificações do Sensor de Temperatura</w:t>
            </w:r>
          </w:p>
        </w:tc>
      </w:tr>
      <w:tr w:rsidR="003D427A" w:rsidRPr="00301F4C" w:rsidTr="001D4DF5">
        <w:tc>
          <w:tcPr>
            <w:tcW w:w="4230" w:type="dxa"/>
          </w:tcPr>
          <w:p w:rsidR="003D427A" w:rsidRPr="00301F4C" w:rsidRDefault="003D427A" w:rsidP="001D4DF5">
            <w:pPr>
              <w:textAlignment w:val="top"/>
              <w:rPr>
                <w:rFonts w:ascii="inherit" w:hAnsi="inherit"/>
                <w:b/>
                <w:bCs/>
                <w:color w:val="87898C"/>
                <w:sz w:val="18"/>
                <w:szCs w:val="18"/>
                <w:lang w:val="pt-PT"/>
              </w:rPr>
            </w:pPr>
            <w:r w:rsidRPr="00301F4C">
              <w:rPr>
                <w:rFonts w:ascii="inherit" w:hAnsi="inherit"/>
                <w:b/>
                <w:bCs/>
                <w:color w:val="87898C"/>
                <w:sz w:val="18"/>
                <w:szCs w:val="18"/>
                <w:lang w:val="pt-PT"/>
              </w:rPr>
              <w:t>Dimensões</w:t>
            </w:r>
          </w:p>
        </w:tc>
        <w:tc>
          <w:tcPr>
            <w:tcW w:w="656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50mm (comprimento) x 10mm (diâmetro)</w:t>
            </w:r>
          </w:p>
        </w:tc>
      </w:tr>
      <w:tr w:rsidR="003D427A" w:rsidRPr="00301F4C" w:rsidTr="001D4DF5">
        <w:tc>
          <w:tcPr>
            <w:tcW w:w="4230" w:type="dxa"/>
          </w:tcPr>
          <w:p w:rsidR="003D427A" w:rsidRPr="00301F4C" w:rsidRDefault="003D427A" w:rsidP="001D4DF5">
            <w:pPr>
              <w:textAlignment w:val="top"/>
              <w:rPr>
                <w:rFonts w:ascii="inherit" w:hAnsi="inherit" w:cs="Times New Roman"/>
                <w:b/>
                <w:bCs/>
                <w:color w:val="87898C"/>
                <w:sz w:val="18"/>
                <w:szCs w:val="18"/>
                <w:lang w:val="pt-PT"/>
              </w:rPr>
            </w:pPr>
            <w:r w:rsidRPr="00301F4C">
              <w:rPr>
                <w:rFonts w:ascii="inherit" w:hAnsi="inherit"/>
                <w:b/>
                <w:bCs/>
                <w:color w:val="87898C"/>
                <w:sz w:val="18"/>
                <w:szCs w:val="18"/>
                <w:lang w:val="pt-PT"/>
              </w:rPr>
              <w:t>Exterior</w:t>
            </w: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Caixa: Aço Inoxidável</w:t>
            </w:r>
          </w:p>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Cor: Prateado</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Comprimento do Cabo</w:t>
            </w:r>
          </w:p>
        </w:tc>
        <w:tc>
          <w:tcPr>
            <w:tcW w:w="656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2 metros</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À Prova de Água</w:t>
            </w:r>
          </w:p>
          <w:p w:rsidR="003D427A" w:rsidRPr="00301F4C" w:rsidRDefault="003D427A" w:rsidP="001D4DF5">
            <w:pPr>
              <w:shd w:val="clear" w:color="auto" w:fill="FFFFFF"/>
              <w:textAlignment w:val="top"/>
              <w:rPr>
                <w:rFonts w:ascii="inherit" w:hAnsi="inherit" w:cs="Arial"/>
                <w:b/>
                <w:bCs/>
                <w:color w:val="87898C"/>
                <w:sz w:val="18"/>
                <w:szCs w:val="18"/>
                <w:lang w:val="pt-PT"/>
              </w:rPr>
            </w:pPr>
          </w:p>
        </w:tc>
        <w:tc>
          <w:tcPr>
            <w:tcW w:w="6560" w:type="dxa"/>
          </w:tcPr>
          <w:p w:rsidR="003D427A" w:rsidRPr="00301F4C" w:rsidRDefault="003D427A" w:rsidP="001D4DF5">
            <w:pPr>
              <w:pStyle w:val="NormalWeb"/>
              <w:shd w:val="clear" w:color="auto" w:fill="FFFFFF"/>
              <w:textAlignment w:val="top"/>
              <w:rPr>
                <w:rFonts w:ascii="Arial" w:hAnsi="Arial" w:cs="Arial"/>
                <w:b/>
                <w:bCs/>
                <w:color w:val="87898C"/>
                <w:sz w:val="20"/>
                <w:szCs w:val="20"/>
                <w:lang w:val="pt-PT"/>
              </w:rPr>
            </w:pPr>
            <w:r w:rsidRPr="00301F4C">
              <w:rPr>
                <w:rFonts w:ascii="Arial" w:hAnsi="Arial" w:cs="Arial"/>
                <w:b/>
                <w:bCs/>
                <w:color w:val="87898C"/>
                <w:sz w:val="20"/>
                <w:szCs w:val="20"/>
                <w:lang w:val="pt-PT"/>
              </w:rPr>
              <w:t>Sim</w:t>
            </w:r>
          </w:p>
        </w:tc>
      </w:tr>
      <w:tr w:rsidR="003D427A" w:rsidRPr="00301F4C" w:rsidTr="001D4DF5">
        <w:tc>
          <w:tcPr>
            <w:tcW w:w="4230" w:type="dxa"/>
          </w:tcPr>
          <w:p w:rsidR="003D427A" w:rsidRPr="00301F4C" w:rsidRDefault="00A06500" w:rsidP="001D4DF5">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Gama</w:t>
            </w:r>
            <w:r w:rsidR="003D427A" w:rsidRPr="00301F4C">
              <w:rPr>
                <w:rFonts w:ascii="inherit" w:hAnsi="inherit" w:cs="Arial"/>
                <w:b/>
                <w:bCs/>
                <w:color w:val="87898C"/>
                <w:sz w:val="18"/>
                <w:szCs w:val="18"/>
                <w:lang w:val="pt-PT"/>
              </w:rPr>
              <w:t xml:space="preserve"> da Temperatura</w:t>
            </w:r>
          </w:p>
        </w:tc>
        <w:tc>
          <w:tcPr>
            <w:tcW w:w="656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-40ºC ~ 110ºC</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Precisão da Temperatura</w:t>
            </w:r>
          </w:p>
        </w:tc>
        <w:tc>
          <w:tcPr>
            <w:tcW w:w="656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±0.5ºC</w:t>
            </w:r>
          </w:p>
        </w:tc>
      </w:tr>
      <w:tr w:rsidR="003D427A" w:rsidRPr="00301F4C" w:rsidTr="001D4DF5">
        <w:tc>
          <w:tcPr>
            <w:tcW w:w="423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Garantia</w:t>
            </w:r>
          </w:p>
        </w:tc>
        <w:tc>
          <w:tcPr>
            <w:tcW w:w="6560" w:type="dxa"/>
          </w:tcPr>
          <w:p w:rsidR="003D427A" w:rsidRPr="00301F4C" w:rsidRDefault="003D427A" w:rsidP="001D4DF5">
            <w:pPr>
              <w:shd w:val="clear" w:color="auto" w:fill="FFFFFF"/>
              <w:textAlignment w:val="top"/>
              <w:rPr>
                <w:rFonts w:ascii="inherit" w:hAnsi="inherit" w:cs="Arial"/>
                <w:b/>
                <w:bCs/>
                <w:color w:val="87898C"/>
                <w:sz w:val="18"/>
                <w:szCs w:val="18"/>
                <w:lang w:val="pt-PT"/>
              </w:rPr>
            </w:pPr>
            <w:r w:rsidRPr="00301F4C">
              <w:rPr>
                <w:rFonts w:ascii="inherit" w:hAnsi="inherit" w:cs="Arial"/>
                <w:b/>
                <w:bCs/>
                <w:color w:val="87898C"/>
                <w:sz w:val="18"/>
                <w:szCs w:val="18"/>
                <w:lang w:val="pt-PT"/>
              </w:rPr>
              <w:t>Garantia de Hardware Limitada de 1 Ano</w:t>
            </w:r>
          </w:p>
        </w:tc>
      </w:tr>
    </w:tbl>
    <w:p w:rsidR="00361CEC" w:rsidRPr="00301F4C" w:rsidRDefault="00361CEC" w:rsidP="00361CEC"/>
    <w:p w:rsidR="00361CEC" w:rsidRPr="00301F4C" w:rsidRDefault="0077419B" w:rsidP="00361CEC">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pict>
          <v:rect id="_x0000_i1026" style="width:430.9pt;height:1pt" o:hrpct="798" o:hralign="center" o:hrstd="t" o:hrnoshade="t" o:hr="t" fillcolor="#95c11f" stroked="f"/>
        </w:pict>
      </w:r>
      <w:r w:rsidR="00361CEC" w:rsidRPr="00301F4C">
        <w:rPr>
          <w:rStyle w:val="Forte"/>
          <w:rFonts w:ascii="inherit" w:hAnsi="inherit" w:cs="Arial"/>
          <w:color w:val="A2C037"/>
          <w:sz w:val="41"/>
          <w:szCs w:val="41"/>
          <w:bdr w:val="none" w:sz="0" w:space="0" w:color="auto" w:frame="1"/>
        </w:rPr>
        <w:br/>
      </w:r>
    </w:p>
    <w:p w:rsidR="00361CEC" w:rsidRPr="00301F4C" w:rsidRDefault="00361CEC" w:rsidP="00361CEC">
      <w:pPr>
        <w:pStyle w:val="Cabealho2"/>
        <w:shd w:val="clear" w:color="auto" w:fill="FFFFFF"/>
        <w:spacing w:before="0" w:beforeAutospacing="0" w:after="0" w:afterAutospacing="0"/>
        <w:jc w:val="center"/>
        <w:textAlignment w:val="baseline"/>
        <w:rPr>
          <w:rFonts w:ascii="inherit" w:hAnsi="inherit" w:cs="Arial"/>
          <w:b w:val="0"/>
          <w:bCs w:val="0"/>
          <w:color w:val="A2C037"/>
          <w:sz w:val="41"/>
          <w:szCs w:val="41"/>
          <w:bdr w:val="none" w:sz="0" w:space="0" w:color="auto" w:frame="1"/>
        </w:rPr>
      </w:pPr>
      <w:r w:rsidRPr="00301F4C">
        <w:rPr>
          <w:rStyle w:val="Forte"/>
          <w:rFonts w:ascii="inherit" w:hAnsi="inherit" w:cs="Arial"/>
          <w:color w:val="A2C037"/>
          <w:sz w:val="41"/>
          <w:szCs w:val="41"/>
          <w:bdr w:val="none" w:sz="0" w:space="0" w:color="auto" w:frame="1"/>
        </w:rPr>
        <w:t>Compatibilidade com Periféricos/Sensores</w:t>
      </w:r>
      <w:r w:rsidRPr="00301F4C">
        <w:rPr>
          <w:rStyle w:val="Forte"/>
          <w:rFonts w:ascii="inherit" w:hAnsi="inherit" w:cs="Arial"/>
          <w:color w:val="A2C037"/>
          <w:sz w:val="41"/>
          <w:szCs w:val="41"/>
          <w:bdr w:val="none" w:sz="0" w:space="0" w:color="auto" w:frame="1"/>
        </w:rPr>
        <w:br/>
      </w:r>
    </w:p>
    <w:p w:rsidR="00361CEC" w:rsidRPr="00301F4C" w:rsidRDefault="00361CEC" w:rsidP="00361CEC">
      <w:pPr>
        <w:pStyle w:val="Cabealho1"/>
        <w:shd w:val="clear" w:color="auto" w:fill="FFFFFF"/>
        <w:spacing w:before="0" w:beforeAutospacing="0" w:after="0" w:afterAutospacing="0"/>
        <w:jc w:val="center"/>
        <w:textAlignment w:val="baseline"/>
        <w:rPr>
          <w:rStyle w:val="Forte"/>
          <w:rFonts w:ascii="inherit" w:hAnsi="inherit" w:cs="Arial"/>
          <w:b/>
          <w:bCs/>
          <w:color w:val="9EC647"/>
          <w:sz w:val="50"/>
          <w:szCs w:val="50"/>
          <w:bdr w:val="none" w:sz="0" w:space="0" w:color="auto" w:frame="1"/>
        </w:rPr>
      </w:pPr>
      <w:r w:rsidRPr="00301F4C">
        <w:rPr>
          <w:rStyle w:val="Forte"/>
          <w:rFonts w:ascii="inherit" w:hAnsi="inherit" w:cs="Arial"/>
          <w:b/>
          <w:bCs/>
          <w:color w:val="9EC647"/>
          <w:sz w:val="50"/>
          <w:szCs w:val="50"/>
          <w:bdr w:val="none" w:sz="0" w:space="0" w:color="auto" w:frame="1"/>
        </w:rPr>
        <w:t>Que periféricos e sensores posso conectar ao TankBot?</w:t>
      </w:r>
    </w:p>
    <w:p w:rsidR="00361CEC" w:rsidRPr="00301F4C" w:rsidRDefault="00361CEC" w:rsidP="00361CEC">
      <w:pPr>
        <w:pStyle w:val="Cabealho1"/>
        <w:shd w:val="clear" w:color="auto" w:fill="FFFFFF"/>
        <w:spacing w:before="0" w:beforeAutospacing="0" w:after="0" w:afterAutospacing="0"/>
        <w:jc w:val="center"/>
        <w:textAlignment w:val="baseline"/>
        <w:rPr>
          <w:rFonts w:ascii="Arial" w:hAnsi="Arial" w:cs="Arial"/>
          <w:b w:val="0"/>
          <w:bCs w:val="0"/>
          <w:color w:val="777777"/>
          <w:sz w:val="50"/>
          <w:szCs w:val="50"/>
        </w:rPr>
      </w:pPr>
    </w:p>
    <w:p w:rsidR="00361CEC" w:rsidRPr="00301F4C" w:rsidRDefault="00361CEC" w:rsidP="00361CEC">
      <w:pPr>
        <w:pStyle w:val="NormalWeb"/>
        <w:shd w:val="clear" w:color="auto" w:fill="FFFFFF"/>
        <w:spacing w:before="0" w:beforeAutospacing="0" w:after="135" w:afterAutospacing="0"/>
        <w:jc w:val="center"/>
        <w:textAlignment w:val="baseline"/>
        <w:rPr>
          <w:rFonts w:ascii="Arial" w:hAnsi="Arial" w:cs="Arial"/>
          <w:color w:val="777777"/>
          <w:sz w:val="20"/>
          <w:szCs w:val="20"/>
        </w:rPr>
      </w:pPr>
      <w:r w:rsidRPr="00301F4C">
        <w:rPr>
          <w:rFonts w:ascii="Arial" w:hAnsi="Arial" w:cs="Arial"/>
          <w:noProof/>
          <w:color w:val="777777"/>
          <w:sz w:val="20"/>
          <w:szCs w:val="20"/>
          <w:lang w:val="en-US" w:eastAsia="en-US"/>
        </w:rPr>
        <w:drawing>
          <wp:inline distT="0" distB="0" distL="0" distR="0" wp14:anchorId="55B0D0A6" wp14:editId="7B415D79">
            <wp:extent cx="3192780" cy="685800"/>
            <wp:effectExtent l="0" t="0" r="7620" b="0"/>
            <wp:docPr id="83" name="Picture 62" descr="GroLab TankBot hydroponics controller, front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GroLab TankBot hydroponics controller, front vie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92780" cy="685800"/>
                    </a:xfrm>
                    <a:prstGeom prst="rect">
                      <a:avLst/>
                    </a:prstGeom>
                    <a:noFill/>
                    <a:ln>
                      <a:noFill/>
                    </a:ln>
                  </pic:spPr>
                </pic:pic>
              </a:graphicData>
            </a:graphic>
          </wp:inline>
        </w:drawing>
      </w:r>
    </w:p>
    <w:p w:rsidR="00361CEC" w:rsidRPr="00301F4C" w:rsidRDefault="00361CEC" w:rsidP="00361CEC">
      <w:pPr>
        <w:pStyle w:val="NormalWeb"/>
        <w:shd w:val="clear" w:color="auto" w:fill="FFFFFF"/>
        <w:spacing w:before="0" w:beforeAutospacing="0" w:after="135" w:afterAutospacing="0"/>
        <w:jc w:val="center"/>
        <w:textAlignment w:val="baseline"/>
        <w:rPr>
          <w:rFonts w:ascii="Arial" w:hAnsi="Arial" w:cs="Arial"/>
          <w:color w:val="777777"/>
          <w:sz w:val="20"/>
          <w:szCs w:val="20"/>
        </w:rPr>
      </w:pPr>
    </w:p>
    <w:p w:rsidR="00361CEC" w:rsidRPr="00301F4C" w:rsidRDefault="00361CEC" w:rsidP="00361CEC">
      <w:pPr>
        <w:pStyle w:val="NormalWeb"/>
        <w:shd w:val="clear" w:color="auto" w:fill="FFFFFF"/>
        <w:spacing w:before="0" w:beforeAutospacing="0" w:after="135" w:afterAutospacing="0"/>
        <w:textAlignment w:val="baseline"/>
        <w:rPr>
          <w:rFonts w:ascii="Arial" w:hAnsi="Arial" w:cs="Arial"/>
          <w:color w:val="777777"/>
          <w:sz w:val="20"/>
          <w:szCs w:val="20"/>
        </w:rPr>
      </w:pPr>
      <w:r w:rsidRPr="00301F4C">
        <w:rPr>
          <w:rFonts w:ascii="Arial" w:hAnsi="Arial" w:cs="Arial"/>
          <w:color w:val="777777"/>
          <w:sz w:val="20"/>
          <w:szCs w:val="20"/>
        </w:rPr>
        <w:t xml:space="preserve">Na sua essência, o TankBot pode medir a EC/pH e a temperatura da água, estas são entradas estáticas, disponíveis em qualquer TankBot. Este kit vem de origem com uma sonda de pH e uma sonda de temperatura de água. </w:t>
      </w:r>
    </w:p>
    <w:tbl>
      <w:tblPr>
        <w:tblStyle w:val="Tabelacomgrelha"/>
        <w:tblW w:w="1134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3597"/>
        <w:gridCol w:w="4147"/>
      </w:tblGrid>
      <w:tr w:rsidR="00361CEC" w:rsidRPr="00301F4C" w:rsidTr="001D4DF5">
        <w:tc>
          <w:tcPr>
            <w:tcW w:w="3596"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15ABDDC0" wp14:editId="7D66CCB6">
                  <wp:extent cx="1432560" cy="1432560"/>
                  <wp:effectExtent l="0" t="0" r="0" b="0"/>
                  <wp:docPr id="84" name="Picture 61" descr="Air, Soil, Water Temperature Probe compatible with TankBot and SoilBot, grow controller modules of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Air, Soil, Water Temperature Probe compatible with TankBot and SoilBot, grow controller modules of the GroLab syste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301F4C">
              <w:rPr>
                <w:rStyle w:val="Forte"/>
                <w:rFonts w:ascii="inherit" w:hAnsi="inherit" w:cs="Arial"/>
                <w:color w:val="777777"/>
                <w:sz w:val="20"/>
                <w:szCs w:val="20"/>
                <w:bdr w:val="none" w:sz="0" w:space="0" w:color="auto" w:frame="1"/>
                <w:lang w:val="pt-PT"/>
              </w:rPr>
              <w:t>SENSOR DE TEMPERATURA DE SOLO/ÁGUA/AR</w:t>
            </w:r>
          </w:p>
        </w:tc>
        <w:tc>
          <w:tcPr>
            <w:tcW w:w="3597"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6BC86AA2" wp14:editId="02AFC742">
                  <wp:extent cx="1432560" cy="1432560"/>
                  <wp:effectExtent l="0" t="0" r="0" b="0"/>
                  <wp:docPr id="85" name="Picture 60" descr="PH Probe compatible with TankBot, the hydroponics grow controller module from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PH Probe compatible with TankBot, the hydroponics grow controller module from the GroLab system"/>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301F4C">
              <w:rPr>
                <w:rStyle w:val="Forte"/>
                <w:rFonts w:ascii="inherit" w:hAnsi="inherit" w:cs="Arial"/>
                <w:color w:val="777777"/>
                <w:sz w:val="20"/>
                <w:szCs w:val="20"/>
                <w:bdr w:val="none" w:sz="0" w:space="0" w:color="auto" w:frame="1"/>
                <w:lang w:val="pt-PT"/>
              </w:rPr>
              <w:t>SONDA DE PH</w:t>
            </w:r>
          </w:p>
        </w:tc>
        <w:tc>
          <w:tcPr>
            <w:tcW w:w="4147"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2C7BF2F0" wp14:editId="2A23B15D">
                  <wp:extent cx="1432560" cy="1432560"/>
                  <wp:effectExtent l="0" t="0" r="0" b="0"/>
                  <wp:docPr id="86" name="Picture 59" descr="EC Probe compatible with TankBot, the hydroponics grow controller module from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EC Probe compatible with TankBot, the hydroponics grow controller module from the GroLab 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inherit" w:hAnsi="inherit" w:cs="Arial"/>
                <w:b/>
                <w:bCs/>
                <w:color w:val="777777"/>
                <w:sz w:val="20"/>
                <w:szCs w:val="20"/>
                <w:bdr w:val="none" w:sz="0" w:space="0" w:color="auto" w:frame="1"/>
                <w:lang w:val="pt-PT"/>
              </w:rPr>
            </w:pPr>
            <w:r w:rsidRPr="00301F4C">
              <w:rPr>
                <w:rStyle w:val="Forte"/>
                <w:rFonts w:ascii="inherit" w:hAnsi="inherit" w:cs="Arial"/>
                <w:color w:val="777777"/>
                <w:sz w:val="20"/>
                <w:szCs w:val="20"/>
                <w:bdr w:val="none" w:sz="0" w:space="0" w:color="auto" w:frame="1"/>
                <w:lang w:val="pt-PT"/>
              </w:rPr>
              <w:t>SONDA DE EC</w:t>
            </w:r>
          </w:p>
        </w:tc>
      </w:tr>
    </w:tbl>
    <w:p w:rsidR="00361CEC" w:rsidRPr="00301F4C" w:rsidRDefault="00361CEC" w:rsidP="00361CEC">
      <w:pPr>
        <w:pStyle w:val="NormalWeb"/>
        <w:shd w:val="clear" w:color="auto" w:fill="FFFFFF"/>
        <w:spacing w:before="0" w:beforeAutospacing="0" w:after="135" w:afterAutospacing="0"/>
        <w:textAlignment w:val="baseline"/>
        <w:rPr>
          <w:rFonts w:ascii="Arial" w:hAnsi="Arial" w:cs="Arial"/>
          <w:color w:val="777777"/>
          <w:sz w:val="20"/>
          <w:szCs w:val="20"/>
        </w:rPr>
      </w:pPr>
    </w:p>
    <w:p w:rsidR="00361CEC" w:rsidRPr="00301F4C" w:rsidRDefault="00361CEC" w:rsidP="00361CEC">
      <w:pPr>
        <w:pStyle w:val="NormalWeb"/>
        <w:shd w:val="clear" w:color="auto" w:fill="FFFFFF"/>
        <w:spacing w:before="0" w:beforeAutospacing="0" w:after="0" w:afterAutospacing="0"/>
        <w:jc w:val="center"/>
        <w:textAlignment w:val="baseline"/>
        <w:rPr>
          <w:rFonts w:ascii="Arial" w:hAnsi="Arial" w:cs="Arial"/>
          <w:color w:val="777777"/>
          <w:sz w:val="20"/>
          <w:szCs w:val="20"/>
        </w:rPr>
      </w:pPr>
    </w:p>
    <w:p w:rsidR="00361CEC" w:rsidRPr="00301F4C" w:rsidRDefault="00361CEC" w:rsidP="00361CEC">
      <w:pPr>
        <w:pStyle w:val="NormalWeb"/>
        <w:shd w:val="clear" w:color="auto" w:fill="FFFFFF"/>
        <w:spacing w:before="0" w:beforeAutospacing="0" w:after="135" w:afterAutospacing="0"/>
        <w:textAlignment w:val="baseline"/>
        <w:rPr>
          <w:rFonts w:ascii="Arial" w:hAnsi="Arial" w:cs="Arial"/>
          <w:color w:val="777777"/>
          <w:sz w:val="20"/>
          <w:szCs w:val="20"/>
        </w:rPr>
      </w:pPr>
      <w:r w:rsidRPr="00301F4C">
        <w:rPr>
          <w:rFonts w:ascii="Arial" w:hAnsi="Arial" w:cs="Arial"/>
          <w:color w:val="777777"/>
          <w:sz w:val="20"/>
          <w:szCs w:val="20"/>
        </w:rPr>
        <w:t>Além disso, o TankBot vem com 4 saídas controladas e 4 entradas do tipo interruptor. Todas elas completamente configuráveis através do Software GroLab™.</w:t>
      </w:r>
    </w:p>
    <w:p w:rsidR="00361CEC" w:rsidRPr="00301F4C" w:rsidRDefault="00361CEC" w:rsidP="00361CEC">
      <w:pPr>
        <w:pStyle w:val="Cabealho3"/>
        <w:shd w:val="clear" w:color="auto" w:fill="FFFFFF"/>
        <w:spacing w:before="0" w:beforeAutospacing="0" w:after="0" w:afterAutospacing="0"/>
        <w:jc w:val="center"/>
        <w:textAlignment w:val="baseline"/>
        <w:rPr>
          <w:rStyle w:val="Forte"/>
          <w:rFonts w:ascii="inherit" w:hAnsi="inherit" w:cs="Arial"/>
          <w:b/>
          <w:bCs/>
          <w:color w:val="777777"/>
          <w:sz w:val="35"/>
          <w:szCs w:val="35"/>
          <w:bdr w:val="none" w:sz="0" w:space="0" w:color="auto" w:frame="1"/>
        </w:rPr>
      </w:pPr>
    </w:p>
    <w:p w:rsidR="00361CEC" w:rsidRPr="00301F4C" w:rsidRDefault="00361CEC" w:rsidP="00361CEC">
      <w:pPr>
        <w:pStyle w:val="Cabealho3"/>
        <w:shd w:val="clear" w:color="auto" w:fill="FFFFFF"/>
        <w:spacing w:before="0" w:beforeAutospacing="0" w:after="0" w:afterAutospacing="0"/>
        <w:jc w:val="center"/>
        <w:textAlignment w:val="baseline"/>
        <w:rPr>
          <w:rFonts w:ascii="Arial" w:hAnsi="Arial" w:cs="Arial"/>
          <w:b w:val="0"/>
          <w:bCs w:val="0"/>
          <w:color w:val="777777"/>
          <w:sz w:val="35"/>
          <w:szCs w:val="35"/>
        </w:rPr>
      </w:pPr>
      <w:r w:rsidRPr="00301F4C">
        <w:rPr>
          <w:rStyle w:val="Forte"/>
          <w:rFonts w:ascii="inherit" w:hAnsi="inherit" w:cs="Arial"/>
          <w:b/>
          <w:bCs/>
          <w:color w:val="777777"/>
          <w:sz w:val="35"/>
          <w:szCs w:val="35"/>
          <w:bdr w:val="none" w:sz="0" w:space="0" w:color="auto" w:frame="1"/>
        </w:rPr>
        <w:t>SAÍDAS</w:t>
      </w:r>
    </w:p>
    <w:p w:rsidR="00361CEC" w:rsidRPr="00301F4C" w:rsidRDefault="00361CEC" w:rsidP="00361CEC">
      <w:pPr>
        <w:pStyle w:val="NormalWeb"/>
        <w:shd w:val="clear" w:color="auto" w:fill="FFFFFF"/>
        <w:spacing w:before="0" w:beforeAutospacing="0" w:after="135" w:afterAutospacing="0"/>
        <w:jc w:val="center"/>
        <w:textAlignment w:val="baseline"/>
        <w:rPr>
          <w:rFonts w:ascii="Arial" w:hAnsi="Arial" w:cs="Arial"/>
          <w:color w:val="777777"/>
          <w:sz w:val="20"/>
          <w:szCs w:val="20"/>
        </w:rPr>
      </w:pPr>
      <w:r w:rsidRPr="00301F4C">
        <w:rPr>
          <w:rFonts w:ascii="Arial" w:hAnsi="Arial" w:cs="Arial"/>
          <w:noProof/>
          <w:color w:val="777777"/>
          <w:sz w:val="20"/>
          <w:szCs w:val="20"/>
          <w:lang w:val="en-US" w:eastAsia="en-US"/>
        </w:rPr>
        <w:drawing>
          <wp:inline distT="0" distB="0" distL="0" distR="0" wp14:anchorId="365814E7" wp14:editId="6C26ACC5">
            <wp:extent cx="3436620" cy="685800"/>
            <wp:effectExtent l="0" t="0" r="0" b="0"/>
            <wp:docPr id="87" name="Picture 58" descr="GroLab TankBot hydroponics controller outputs, sid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GroLab TankBot hydroponics controller outputs, side view"/>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36620" cy="685800"/>
                    </a:xfrm>
                    <a:prstGeom prst="rect">
                      <a:avLst/>
                    </a:prstGeom>
                    <a:noFill/>
                    <a:ln>
                      <a:noFill/>
                    </a:ln>
                  </pic:spPr>
                </pic:pic>
              </a:graphicData>
            </a:graphic>
          </wp:inline>
        </w:drawing>
      </w:r>
    </w:p>
    <w:p w:rsidR="00361CEC" w:rsidRPr="00301F4C" w:rsidRDefault="00361CEC" w:rsidP="00361CEC">
      <w:pPr>
        <w:pStyle w:val="NormalWeb"/>
        <w:shd w:val="clear" w:color="auto" w:fill="FFFFFF"/>
        <w:spacing w:before="0" w:beforeAutospacing="0" w:after="135" w:afterAutospacing="0"/>
        <w:textAlignment w:val="baseline"/>
        <w:rPr>
          <w:rFonts w:ascii="Arial" w:hAnsi="Arial" w:cs="Arial"/>
          <w:color w:val="777777"/>
          <w:sz w:val="20"/>
          <w:szCs w:val="20"/>
        </w:rPr>
      </w:pPr>
    </w:p>
    <w:p w:rsidR="00361CEC" w:rsidRPr="00301F4C" w:rsidRDefault="00361CEC" w:rsidP="00361CEC">
      <w:pPr>
        <w:pStyle w:val="NormalWeb"/>
        <w:shd w:val="clear" w:color="auto" w:fill="FFFFFF"/>
        <w:spacing w:before="0" w:beforeAutospacing="0" w:after="135" w:afterAutospacing="0"/>
        <w:textAlignment w:val="baseline"/>
        <w:rPr>
          <w:rFonts w:ascii="Arial" w:hAnsi="Arial" w:cs="Arial"/>
          <w:color w:val="777777"/>
          <w:sz w:val="20"/>
          <w:szCs w:val="20"/>
        </w:rPr>
      </w:pPr>
      <w:r w:rsidRPr="00301F4C">
        <w:rPr>
          <w:rFonts w:ascii="Arial" w:hAnsi="Arial" w:cs="Arial"/>
          <w:color w:val="777777"/>
          <w:sz w:val="20"/>
          <w:szCs w:val="20"/>
        </w:rPr>
        <w:lastRenderedPageBreak/>
        <w:t>Cada saída do TankBot consegue ligar/desligar qualquer periférico que funcione a 12VDC que não consuma mais de 6W. Aqui estão alguns exemplos de periféricos que poderás conectar ao teu TankBot.</w:t>
      </w:r>
    </w:p>
    <w:tbl>
      <w:tblPr>
        <w:tblStyle w:val="Tabelacomgrelha"/>
        <w:tblW w:w="11435"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7"/>
        <w:gridCol w:w="2493"/>
        <w:gridCol w:w="2474"/>
        <w:gridCol w:w="2407"/>
        <w:gridCol w:w="1944"/>
      </w:tblGrid>
      <w:tr w:rsidR="00361CEC" w:rsidRPr="00301F4C" w:rsidTr="001D4DF5">
        <w:tc>
          <w:tcPr>
            <w:tcW w:w="2155"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22BEED04" wp14:editId="11977837">
                  <wp:extent cx="1097280" cy="1097280"/>
                  <wp:effectExtent l="0" t="0" r="7620" b="7620"/>
                  <wp:docPr id="88" name="Picture 57" descr="Peristaltic compatible with GroLab TankBot, used as nutrients contro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Peristaltic compatible with GroLab TankBot, used as nutrients controlle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301F4C">
              <w:rPr>
                <w:rStyle w:val="Forte"/>
                <w:rFonts w:ascii="inherit" w:hAnsi="inherit" w:cs="Arial"/>
                <w:color w:val="777777"/>
                <w:sz w:val="20"/>
                <w:szCs w:val="20"/>
                <w:bdr w:val="none" w:sz="0" w:space="0" w:color="auto" w:frame="1"/>
                <w:lang w:val="pt-PT"/>
              </w:rPr>
              <w:t>BOMBAS PERISTÁLTICAS</w:t>
            </w:r>
          </w:p>
        </w:tc>
        <w:tc>
          <w:tcPr>
            <w:tcW w:w="2620"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7AEB8D93" wp14:editId="39A33810">
                  <wp:extent cx="1097280" cy="1097280"/>
                  <wp:effectExtent l="0" t="0" r="7620" b="7620"/>
                  <wp:docPr id="89" name="Picture 56" descr="Solenoid compatible with GroLab TankBot, used for irrigation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Solenoid compatible with GroLab TankBot, used for irrigation control"/>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301F4C">
              <w:rPr>
                <w:rStyle w:val="Forte"/>
                <w:rFonts w:ascii="inherit" w:hAnsi="inherit" w:cs="Arial"/>
                <w:color w:val="777777"/>
                <w:sz w:val="20"/>
                <w:szCs w:val="20"/>
                <w:bdr w:val="none" w:sz="0" w:space="0" w:color="auto" w:frame="1"/>
                <w:lang w:val="pt-PT"/>
              </w:rPr>
              <w:t>QUALQUER TIPO DE SOLENOIDE</w:t>
            </w:r>
          </w:p>
        </w:tc>
        <w:tc>
          <w:tcPr>
            <w:tcW w:w="2597"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45AA9ACC" wp14:editId="3D016DE9">
                  <wp:extent cx="1097280" cy="1097280"/>
                  <wp:effectExtent l="0" t="0" r="7620" b="7620"/>
                  <wp:docPr id="90" name="Picture 55" descr="Small DC water pump compatible with TankBot, the hydroponics controller of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Small DC water pump compatible with TankBot, the hydroponics controller of the GroLab system"/>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301F4C">
              <w:rPr>
                <w:rStyle w:val="Forte"/>
                <w:rFonts w:ascii="inherit" w:hAnsi="inherit" w:cs="Arial"/>
                <w:color w:val="777777"/>
                <w:sz w:val="20"/>
                <w:szCs w:val="20"/>
                <w:bdr w:val="none" w:sz="0" w:space="0" w:color="auto" w:frame="1"/>
                <w:lang w:val="pt-PT"/>
              </w:rPr>
              <w:t>BOMBAS DE ÁGUA DC</w:t>
            </w:r>
          </w:p>
        </w:tc>
        <w:tc>
          <w:tcPr>
            <w:tcW w:w="2513"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7AE24966" wp14:editId="5626D261">
                  <wp:extent cx="1097280" cy="1097280"/>
                  <wp:effectExtent l="0" t="0" r="7620" b="7620"/>
                  <wp:docPr id="91" name="Picture 54" descr="Power Relay compatible with TankBot, for bigger power delivery when controlling a g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Power Relay compatible with TankBot, for bigger power delivery when controlling a grow"/>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inherit" w:hAnsi="inherit" w:cs="Arial"/>
                <w:b/>
                <w:color w:val="777777"/>
                <w:sz w:val="20"/>
                <w:szCs w:val="20"/>
                <w:lang w:val="pt-PT"/>
              </w:rPr>
            </w:pPr>
            <w:r w:rsidRPr="00301F4C">
              <w:rPr>
                <w:rFonts w:ascii="inherit" w:hAnsi="inherit" w:cs="Arial"/>
                <w:b/>
                <w:color w:val="777777"/>
                <w:sz w:val="20"/>
                <w:szCs w:val="20"/>
                <w:lang w:val="pt-PT"/>
              </w:rPr>
              <w:t>CONTACTOR</w:t>
            </w:r>
          </w:p>
        </w:tc>
        <w:tc>
          <w:tcPr>
            <w:tcW w:w="1550"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2A61A4B0" wp14:editId="7EF7B86B">
                  <wp:extent cx="1097280" cy="1097280"/>
                  <wp:effectExtent l="0" t="0" r="0" b="0"/>
                  <wp:docPr id="77" name="Picture 53" descr="GroLab 230VAC/110VAC compatible with PowerBot, the power module from the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GroLab 230VAC/110VAC compatible with PowerBot, the power module from the GroLab grow controller system"/>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301F4C">
              <w:rPr>
                <w:rStyle w:val="Forte"/>
                <w:rFonts w:ascii="inherit" w:hAnsi="inherit" w:cs="Arial"/>
                <w:color w:val="777777"/>
                <w:sz w:val="20"/>
                <w:szCs w:val="20"/>
                <w:bdr w:val="none" w:sz="0" w:space="0" w:color="auto" w:frame="1"/>
                <w:lang w:val="pt-PT"/>
              </w:rPr>
              <w:t>...</w:t>
            </w:r>
          </w:p>
        </w:tc>
      </w:tr>
    </w:tbl>
    <w:p w:rsidR="00361CEC" w:rsidRPr="00301F4C" w:rsidRDefault="00361CEC" w:rsidP="00361CEC">
      <w:pPr>
        <w:pStyle w:val="NormalWeb"/>
        <w:shd w:val="clear" w:color="auto" w:fill="FFFFFF"/>
        <w:spacing w:before="0" w:beforeAutospacing="0" w:after="135" w:afterAutospacing="0"/>
        <w:textAlignment w:val="baseline"/>
        <w:rPr>
          <w:rFonts w:ascii="Arial" w:hAnsi="Arial" w:cs="Arial"/>
          <w:color w:val="777777"/>
          <w:sz w:val="20"/>
          <w:szCs w:val="20"/>
        </w:rPr>
      </w:pPr>
    </w:p>
    <w:p w:rsidR="00361CEC" w:rsidRPr="00301F4C" w:rsidRDefault="00361CEC" w:rsidP="00361CEC">
      <w:pPr>
        <w:pStyle w:val="NormalWeb"/>
        <w:shd w:val="clear" w:color="auto" w:fill="FFFFFF"/>
        <w:spacing w:before="0" w:beforeAutospacing="0" w:after="135" w:afterAutospacing="0"/>
        <w:textAlignment w:val="baseline"/>
        <w:rPr>
          <w:rFonts w:ascii="Arial" w:hAnsi="Arial" w:cs="Arial"/>
          <w:color w:val="777777"/>
          <w:sz w:val="20"/>
          <w:szCs w:val="20"/>
        </w:rPr>
      </w:pPr>
    </w:p>
    <w:p w:rsidR="00361CEC" w:rsidRPr="00301F4C" w:rsidRDefault="00361CEC" w:rsidP="00361CEC">
      <w:pPr>
        <w:pStyle w:val="Cabealho3"/>
        <w:shd w:val="clear" w:color="auto" w:fill="FFFFFF"/>
        <w:spacing w:before="0" w:beforeAutospacing="0" w:after="0" w:afterAutospacing="0"/>
        <w:jc w:val="center"/>
        <w:textAlignment w:val="baseline"/>
        <w:rPr>
          <w:rStyle w:val="Forte"/>
          <w:rFonts w:ascii="inherit" w:hAnsi="inherit" w:cs="Arial"/>
          <w:b/>
          <w:bCs/>
          <w:color w:val="777777"/>
          <w:sz w:val="35"/>
          <w:szCs w:val="35"/>
          <w:bdr w:val="none" w:sz="0" w:space="0" w:color="auto" w:frame="1"/>
        </w:rPr>
      </w:pPr>
      <w:r w:rsidRPr="00301F4C">
        <w:rPr>
          <w:rStyle w:val="Forte"/>
          <w:rFonts w:ascii="inherit" w:hAnsi="inherit" w:cs="Arial"/>
          <w:b/>
          <w:bCs/>
          <w:color w:val="777777"/>
          <w:sz w:val="35"/>
          <w:szCs w:val="35"/>
          <w:bdr w:val="none" w:sz="0" w:space="0" w:color="auto" w:frame="1"/>
        </w:rPr>
        <w:t>ENTRADAS</w:t>
      </w:r>
    </w:p>
    <w:p w:rsidR="00361CEC" w:rsidRPr="00301F4C" w:rsidRDefault="00361CEC" w:rsidP="00361CEC">
      <w:pPr>
        <w:pStyle w:val="Cabealho3"/>
        <w:shd w:val="clear" w:color="auto" w:fill="FFFFFF"/>
        <w:spacing w:before="0" w:beforeAutospacing="0" w:after="0" w:afterAutospacing="0"/>
        <w:jc w:val="center"/>
        <w:textAlignment w:val="baseline"/>
        <w:rPr>
          <w:rFonts w:ascii="Arial" w:hAnsi="Arial" w:cs="Arial"/>
          <w:b w:val="0"/>
          <w:bCs w:val="0"/>
          <w:color w:val="777777"/>
          <w:sz w:val="35"/>
          <w:szCs w:val="35"/>
        </w:rPr>
      </w:pPr>
    </w:p>
    <w:p w:rsidR="00361CEC" w:rsidRPr="00301F4C" w:rsidRDefault="00361CEC" w:rsidP="00361CEC">
      <w:pPr>
        <w:pStyle w:val="NormalWeb"/>
        <w:shd w:val="clear" w:color="auto" w:fill="FFFFFF"/>
        <w:spacing w:before="0" w:beforeAutospacing="0" w:after="135" w:afterAutospacing="0"/>
        <w:jc w:val="center"/>
        <w:textAlignment w:val="baseline"/>
        <w:rPr>
          <w:rFonts w:ascii="Arial" w:hAnsi="Arial" w:cs="Arial"/>
          <w:color w:val="777777"/>
          <w:sz w:val="20"/>
          <w:szCs w:val="20"/>
        </w:rPr>
      </w:pPr>
      <w:r w:rsidRPr="00301F4C">
        <w:rPr>
          <w:rFonts w:ascii="Arial" w:hAnsi="Arial" w:cs="Arial"/>
          <w:noProof/>
          <w:color w:val="777777"/>
          <w:sz w:val="20"/>
          <w:szCs w:val="20"/>
          <w:lang w:val="en-US" w:eastAsia="en-US"/>
        </w:rPr>
        <w:drawing>
          <wp:inline distT="0" distB="0" distL="0" distR="0" wp14:anchorId="006AE1D4" wp14:editId="1F66265C">
            <wp:extent cx="3436620" cy="685800"/>
            <wp:effectExtent l="0" t="0" r="0" b="0"/>
            <wp:docPr id="78" name="Picture 52" descr="TankBot Outputs Sid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TankBot Outputs Side View"/>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36620" cy="685800"/>
                    </a:xfrm>
                    <a:prstGeom prst="rect">
                      <a:avLst/>
                    </a:prstGeom>
                    <a:noFill/>
                    <a:ln>
                      <a:noFill/>
                    </a:ln>
                  </pic:spPr>
                </pic:pic>
              </a:graphicData>
            </a:graphic>
          </wp:inline>
        </w:drawing>
      </w:r>
    </w:p>
    <w:p w:rsidR="00361CEC" w:rsidRPr="00301F4C" w:rsidRDefault="00361CEC" w:rsidP="00361CEC">
      <w:pPr>
        <w:pStyle w:val="NormalWeb"/>
        <w:shd w:val="clear" w:color="auto" w:fill="FFFFFF"/>
        <w:spacing w:before="0" w:beforeAutospacing="0" w:after="135" w:afterAutospacing="0"/>
        <w:jc w:val="center"/>
        <w:textAlignment w:val="baseline"/>
        <w:rPr>
          <w:rFonts w:ascii="Arial" w:hAnsi="Arial" w:cs="Arial"/>
          <w:color w:val="777777"/>
          <w:sz w:val="20"/>
          <w:szCs w:val="20"/>
        </w:rPr>
      </w:pPr>
    </w:p>
    <w:p w:rsidR="00361CEC" w:rsidRPr="00301F4C" w:rsidRDefault="00361CEC" w:rsidP="00361CEC">
      <w:pPr>
        <w:pStyle w:val="NormalWeb"/>
        <w:shd w:val="clear" w:color="auto" w:fill="FFFFFF"/>
        <w:spacing w:before="0" w:beforeAutospacing="0" w:after="135" w:afterAutospacing="0"/>
        <w:textAlignment w:val="baseline"/>
        <w:rPr>
          <w:rFonts w:ascii="Arial" w:hAnsi="Arial" w:cs="Arial"/>
          <w:color w:val="777777"/>
          <w:sz w:val="20"/>
          <w:szCs w:val="20"/>
        </w:rPr>
      </w:pPr>
      <w:r w:rsidRPr="00301F4C">
        <w:rPr>
          <w:rFonts w:ascii="Arial" w:hAnsi="Arial" w:cs="Arial"/>
          <w:color w:val="777777"/>
          <w:sz w:val="20"/>
          <w:szCs w:val="20"/>
        </w:rPr>
        <w:t xml:space="preserve">Cada TankBot suporta até 4 entradas do tipo interruptor, o que lá é conectado cabe-te a ti decidir, desde sensores de nível de água, sensores de fumo, ou simplesmente botões, o GroLab™ permite-te configurar livremente todos estes sensores. Em baixo podes ver alguns dos sensores do tipo interruptor que poderás usar. </w:t>
      </w:r>
    </w:p>
    <w:tbl>
      <w:tblPr>
        <w:tblStyle w:val="Tabelacomgrelha"/>
        <w:tblW w:w="1134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2697"/>
        <w:gridCol w:w="2698"/>
        <w:gridCol w:w="3248"/>
      </w:tblGrid>
      <w:tr w:rsidR="00361CEC" w:rsidRPr="00301F4C" w:rsidTr="001D4DF5">
        <w:tc>
          <w:tcPr>
            <w:tcW w:w="2697"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2CDA4E92" wp14:editId="4E051064">
                  <wp:extent cx="1431471" cy="1202871"/>
                  <wp:effectExtent l="0" t="0" r="0" b="0"/>
                  <wp:docPr id="79" name="Picture 51" descr="GroLab water level sensor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GroLab water level sensor compatible with TankBo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32560" cy="1203786"/>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301F4C">
              <w:rPr>
                <w:rStyle w:val="Forte"/>
                <w:rFonts w:ascii="inherit" w:hAnsi="inherit" w:cs="Arial"/>
                <w:color w:val="777777"/>
                <w:sz w:val="20"/>
                <w:szCs w:val="20"/>
                <w:bdr w:val="none" w:sz="0" w:space="0" w:color="auto" w:frame="1"/>
                <w:lang w:val="pt-PT"/>
              </w:rPr>
              <w:t>SENSORES DE NÍVEL</w:t>
            </w:r>
          </w:p>
        </w:tc>
        <w:tc>
          <w:tcPr>
            <w:tcW w:w="2697"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3352AA40" wp14:editId="055A3A36">
                  <wp:extent cx="1432560" cy="1432560"/>
                  <wp:effectExtent l="0" t="0" r="0" b="0"/>
                  <wp:docPr id="80" name="Picture 50" descr="GroLab smoke sensor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GroLab smoke sensor compatible with TankBo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301F4C">
              <w:rPr>
                <w:rStyle w:val="Forte"/>
                <w:rFonts w:ascii="inherit" w:hAnsi="inherit" w:cs="Arial"/>
                <w:color w:val="777777"/>
                <w:sz w:val="20"/>
                <w:szCs w:val="20"/>
                <w:bdr w:val="none" w:sz="0" w:space="0" w:color="auto" w:frame="1"/>
                <w:lang w:val="pt-PT"/>
              </w:rPr>
              <w:t>DETETORES DE FUMO</w:t>
            </w:r>
          </w:p>
        </w:tc>
        <w:tc>
          <w:tcPr>
            <w:tcW w:w="2698"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7177DEBD" wp14:editId="1EA8F08C">
                  <wp:extent cx="1432560" cy="1432560"/>
                  <wp:effectExtent l="0" t="0" r="0" b="0"/>
                  <wp:docPr id="81" name="Picture 49" descr="GroLab motion sensor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GroLab motion sensor compatible with TankBo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301F4C">
              <w:rPr>
                <w:rStyle w:val="Forte"/>
                <w:rFonts w:ascii="inherit" w:hAnsi="inherit" w:cs="Arial"/>
                <w:color w:val="777777"/>
                <w:sz w:val="20"/>
                <w:szCs w:val="20"/>
                <w:bdr w:val="none" w:sz="0" w:space="0" w:color="auto" w:frame="1"/>
                <w:lang w:val="pt-PT"/>
              </w:rPr>
              <w:t>DETETORES DE MOVIMENTO</w:t>
            </w:r>
          </w:p>
        </w:tc>
        <w:tc>
          <w:tcPr>
            <w:tcW w:w="3248" w:type="dxa"/>
          </w:tcPr>
          <w:p w:rsidR="00361CEC" w:rsidRPr="00301F4C" w:rsidRDefault="00361CEC" w:rsidP="001D4DF5">
            <w:pPr>
              <w:shd w:val="clear" w:color="auto" w:fill="FFFFFF"/>
              <w:jc w:val="center"/>
              <w:textAlignment w:val="baseline"/>
              <w:rPr>
                <w:rFonts w:ascii="inherit" w:hAnsi="inherit" w:cs="Arial"/>
                <w:color w:val="777777"/>
                <w:sz w:val="20"/>
                <w:szCs w:val="20"/>
                <w:lang w:val="pt-PT"/>
              </w:rPr>
            </w:pPr>
            <w:r w:rsidRPr="00301F4C">
              <w:rPr>
                <w:rFonts w:ascii="inherit" w:hAnsi="inherit" w:cs="Arial"/>
                <w:noProof/>
                <w:color w:val="777777"/>
                <w:sz w:val="20"/>
                <w:szCs w:val="20"/>
              </w:rPr>
              <w:drawing>
                <wp:inline distT="0" distB="0" distL="0" distR="0" wp14:anchorId="5220F650" wp14:editId="55963187">
                  <wp:extent cx="1432560" cy="1432560"/>
                  <wp:effectExtent l="0" t="0" r="0" b="0"/>
                  <wp:docPr id="82" name="Picture 48" descr="GroLab buttons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GroLab buttons compatible with TankBo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361CEC" w:rsidRPr="00301F4C" w:rsidRDefault="00361CEC" w:rsidP="001D4DF5">
            <w:pPr>
              <w:pStyle w:val="NormalWeb"/>
              <w:shd w:val="clear" w:color="auto" w:fill="FFFFFF"/>
              <w:spacing w:before="0" w:beforeAutospacing="0" w:after="0" w:afterAutospacing="0"/>
              <w:jc w:val="center"/>
              <w:textAlignment w:val="baseline"/>
              <w:rPr>
                <w:rFonts w:ascii="inherit" w:hAnsi="inherit" w:cs="Arial"/>
                <w:b/>
                <w:bCs/>
                <w:color w:val="777777"/>
                <w:sz w:val="20"/>
                <w:szCs w:val="20"/>
                <w:bdr w:val="none" w:sz="0" w:space="0" w:color="auto" w:frame="1"/>
                <w:lang w:val="pt-PT"/>
              </w:rPr>
            </w:pPr>
            <w:r w:rsidRPr="00301F4C">
              <w:rPr>
                <w:rStyle w:val="Forte"/>
                <w:rFonts w:ascii="inherit" w:hAnsi="inherit" w:cs="Arial"/>
                <w:color w:val="777777"/>
                <w:sz w:val="20"/>
                <w:szCs w:val="20"/>
                <w:bdr w:val="none" w:sz="0" w:space="0" w:color="auto" w:frame="1"/>
                <w:lang w:val="pt-PT"/>
              </w:rPr>
              <w:t>BOTÕES</w:t>
            </w:r>
          </w:p>
        </w:tc>
      </w:tr>
    </w:tbl>
    <w:p w:rsidR="003D427A" w:rsidRPr="00301F4C" w:rsidRDefault="003D427A" w:rsidP="003D427A">
      <w:pPr>
        <w:pStyle w:val="NormalWeb"/>
        <w:spacing w:before="0" w:beforeAutospacing="0" w:after="135" w:afterAutospacing="0"/>
        <w:textAlignment w:val="baseline"/>
        <w:rPr>
          <w:rFonts w:ascii="inherit" w:hAnsi="inherit" w:cs="Arial"/>
          <w:color w:val="FFFFFF"/>
          <w:sz w:val="30"/>
          <w:szCs w:val="30"/>
        </w:rPr>
      </w:pPr>
    </w:p>
    <w:p w:rsidR="001D5AF0" w:rsidRPr="00301F4C" w:rsidRDefault="001D5AF0" w:rsidP="00A922CC">
      <w:pPr>
        <w:rPr>
          <w:b/>
        </w:rPr>
      </w:pPr>
    </w:p>
    <w:sectPr w:rsidR="001D5AF0" w:rsidRPr="00301F4C" w:rsidSect="00A922C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965"/>
    <w:rsid w:val="000214F5"/>
    <w:rsid w:val="000A45F3"/>
    <w:rsid w:val="001C62E2"/>
    <w:rsid w:val="001D4DF5"/>
    <w:rsid w:val="001D5AF0"/>
    <w:rsid w:val="00240965"/>
    <w:rsid w:val="0025446D"/>
    <w:rsid w:val="00301F4C"/>
    <w:rsid w:val="00327334"/>
    <w:rsid w:val="00360914"/>
    <w:rsid w:val="00361CEC"/>
    <w:rsid w:val="003D427A"/>
    <w:rsid w:val="00496AB4"/>
    <w:rsid w:val="006B22CC"/>
    <w:rsid w:val="0077419B"/>
    <w:rsid w:val="007A360A"/>
    <w:rsid w:val="007B5F71"/>
    <w:rsid w:val="007E0F30"/>
    <w:rsid w:val="009223F0"/>
    <w:rsid w:val="00A06500"/>
    <w:rsid w:val="00A75392"/>
    <w:rsid w:val="00A922CC"/>
    <w:rsid w:val="00B005A7"/>
    <w:rsid w:val="00B16EDB"/>
    <w:rsid w:val="00BB17AF"/>
    <w:rsid w:val="00CF6794"/>
    <w:rsid w:val="00DA7515"/>
    <w:rsid w:val="00E32F87"/>
    <w:rsid w:val="00F251BD"/>
    <w:rsid w:val="00F4683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ED2F1C4"/>
  <w15:docId w15:val="{37C5A376-D70E-4C06-A3F1-3C0AABA3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link w:val="Cabealho1Carter"/>
    <w:uiPriority w:val="9"/>
    <w:qFormat/>
    <w:rsid w:val="001D5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Cabealho2">
    <w:name w:val="heading 2"/>
    <w:basedOn w:val="Normal"/>
    <w:link w:val="Cabealho2Carter"/>
    <w:uiPriority w:val="9"/>
    <w:qFormat/>
    <w:rsid w:val="001D5AF0"/>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Cabealho3">
    <w:name w:val="heading 3"/>
    <w:basedOn w:val="Normal"/>
    <w:link w:val="Cabealho3Carter"/>
    <w:uiPriority w:val="9"/>
    <w:qFormat/>
    <w:rsid w:val="001D5AF0"/>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1D5AF0"/>
    <w:rPr>
      <w:color w:val="0000FF" w:themeColor="hyperlink"/>
      <w:u w:val="single"/>
    </w:rPr>
  </w:style>
  <w:style w:type="paragraph" w:styleId="NormalWeb">
    <w:name w:val="Normal (Web)"/>
    <w:basedOn w:val="Normal"/>
    <w:uiPriority w:val="99"/>
    <w:unhideWhenUsed/>
    <w:rsid w:val="001D5AF0"/>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editable">
    <w:name w:val="editable"/>
    <w:basedOn w:val="Tipodeletrapredefinidodopargrafo"/>
    <w:rsid w:val="001D5AF0"/>
  </w:style>
  <w:style w:type="character" w:styleId="Forte">
    <w:name w:val="Strong"/>
    <w:basedOn w:val="Tipodeletrapredefinidodopargrafo"/>
    <w:uiPriority w:val="22"/>
    <w:qFormat/>
    <w:rsid w:val="001D5AF0"/>
    <w:rPr>
      <w:b/>
      <w:bCs/>
    </w:rPr>
  </w:style>
  <w:style w:type="paragraph" w:styleId="Textodebalo">
    <w:name w:val="Balloon Text"/>
    <w:basedOn w:val="Normal"/>
    <w:link w:val="TextodebaloCarter"/>
    <w:uiPriority w:val="99"/>
    <w:semiHidden/>
    <w:unhideWhenUsed/>
    <w:rsid w:val="001D5AF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1D5AF0"/>
    <w:rPr>
      <w:rFonts w:ascii="Tahoma" w:hAnsi="Tahoma" w:cs="Tahoma"/>
      <w:sz w:val="16"/>
      <w:szCs w:val="16"/>
    </w:rPr>
  </w:style>
  <w:style w:type="character" w:customStyle="1" w:styleId="Cabealho1Carter">
    <w:name w:val="Cabeçalho 1 Caráter"/>
    <w:basedOn w:val="Tipodeletrapredefinidodopargrafo"/>
    <w:link w:val="Cabealho1"/>
    <w:uiPriority w:val="9"/>
    <w:rsid w:val="001D5AF0"/>
    <w:rPr>
      <w:rFonts w:ascii="Times New Roman" w:eastAsia="Times New Roman" w:hAnsi="Times New Roman" w:cs="Times New Roman"/>
      <w:b/>
      <w:bCs/>
      <w:kern w:val="36"/>
      <w:sz w:val="48"/>
      <w:szCs w:val="48"/>
      <w:lang w:eastAsia="pt-PT"/>
    </w:rPr>
  </w:style>
  <w:style w:type="character" w:customStyle="1" w:styleId="Cabealho2Carter">
    <w:name w:val="Cabeçalho 2 Caráter"/>
    <w:basedOn w:val="Tipodeletrapredefinidodopargrafo"/>
    <w:link w:val="Cabealho2"/>
    <w:uiPriority w:val="9"/>
    <w:rsid w:val="001D5AF0"/>
    <w:rPr>
      <w:rFonts w:ascii="Times New Roman" w:eastAsia="Times New Roman" w:hAnsi="Times New Roman" w:cs="Times New Roman"/>
      <w:b/>
      <w:bCs/>
      <w:sz w:val="36"/>
      <w:szCs w:val="36"/>
      <w:lang w:eastAsia="pt-PT"/>
    </w:rPr>
  </w:style>
  <w:style w:type="character" w:customStyle="1" w:styleId="Cabealho3Carter">
    <w:name w:val="Cabeçalho 3 Caráter"/>
    <w:basedOn w:val="Tipodeletrapredefinidodopargrafo"/>
    <w:link w:val="Cabealho3"/>
    <w:uiPriority w:val="9"/>
    <w:rsid w:val="001D5AF0"/>
    <w:rPr>
      <w:rFonts w:ascii="Times New Roman" w:eastAsia="Times New Roman" w:hAnsi="Times New Roman" w:cs="Times New Roman"/>
      <w:b/>
      <w:bCs/>
      <w:sz w:val="27"/>
      <w:szCs w:val="27"/>
      <w:lang w:eastAsia="pt-PT"/>
    </w:rPr>
  </w:style>
  <w:style w:type="table" w:styleId="Tabelacomgrelha">
    <w:name w:val="Table Grid"/>
    <w:basedOn w:val="Tabelanormal"/>
    <w:uiPriority w:val="39"/>
    <w:rsid w:val="00A922C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47466">
      <w:bodyDiv w:val="1"/>
      <w:marLeft w:val="0"/>
      <w:marRight w:val="0"/>
      <w:marTop w:val="0"/>
      <w:marBottom w:val="0"/>
      <w:divBdr>
        <w:top w:val="none" w:sz="0" w:space="0" w:color="auto"/>
        <w:left w:val="none" w:sz="0" w:space="0" w:color="auto"/>
        <w:bottom w:val="none" w:sz="0" w:space="0" w:color="auto"/>
        <w:right w:val="none" w:sz="0" w:space="0" w:color="auto"/>
      </w:divBdr>
      <w:divsChild>
        <w:div w:id="425149722">
          <w:marLeft w:val="0"/>
          <w:marRight w:val="0"/>
          <w:marTop w:val="0"/>
          <w:marBottom w:val="0"/>
          <w:divBdr>
            <w:top w:val="none" w:sz="0" w:space="0" w:color="auto"/>
            <w:left w:val="none" w:sz="0" w:space="0" w:color="auto"/>
            <w:bottom w:val="none" w:sz="0" w:space="0" w:color="auto"/>
            <w:right w:val="none" w:sz="0" w:space="0" w:color="auto"/>
          </w:divBdr>
          <w:divsChild>
            <w:div w:id="160511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371125">
      <w:bodyDiv w:val="1"/>
      <w:marLeft w:val="0"/>
      <w:marRight w:val="0"/>
      <w:marTop w:val="0"/>
      <w:marBottom w:val="0"/>
      <w:divBdr>
        <w:top w:val="none" w:sz="0" w:space="0" w:color="auto"/>
        <w:left w:val="none" w:sz="0" w:space="0" w:color="auto"/>
        <w:bottom w:val="none" w:sz="0" w:space="0" w:color="auto"/>
        <w:right w:val="none" w:sz="0" w:space="0" w:color="auto"/>
      </w:divBdr>
      <w:divsChild>
        <w:div w:id="315186894">
          <w:marLeft w:val="0"/>
          <w:marRight w:val="0"/>
          <w:marTop w:val="0"/>
          <w:marBottom w:val="0"/>
          <w:divBdr>
            <w:top w:val="none" w:sz="0" w:space="0" w:color="auto"/>
            <w:left w:val="none" w:sz="0" w:space="0" w:color="auto"/>
            <w:bottom w:val="none" w:sz="0" w:space="0" w:color="auto"/>
            <w:right w:val="none" w:sz="0" w:space="0" w:color="auto"/>
          </w:divBdr>
          <w:divsChild>
            <w:div w:id="162103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724261">
      <w:bodyDiv w:val="1"/>
      <w:marLeft w:val="0"/>
      <w:marRight w:val="0"/>
      <w:marTop w:val="0"/>
      <w:marBottom w:val="0"/>
      <w:divBdr>
        <w:top w:val="none" w:sz="0" w:space="0" w:color="auto"/>
        <w:left w:val="none" w:sz="0" w:space="0" w:color="auto"/>
        <w:bottom w:val="none" w:sz="0" w:space="0" w:color="auto"/>
        <w:right w:val="none" w:sz="0" w:space="0" w:color="auto"/>
      </w:divBdr>
      <w:divsChild>
        <w:div w:id="1074819058">
          <w:marLeft w:val="225"/>
          <w:marRight w:val="0"/>
          <w:marTop w:val="0"/>
          <w:marBottom w:val="0"/>
          <w:divBdr>
            <w:top w:val="none" w:sz="0" w:space="0" w:color="auto"/>
            <w:left w:val="none" w:sz="0" w:space="0" w:color="auto"/>
            <w:bottom w:val="none" w:sz="0" w:space="0" w:color="auto"/>
            <w:right w:val="none" w:sz="0" w:space="0" w:color="auto"/>
          </w:divBdr>
        </w:div>
        <w:div w:id="1401710211">
          <w:marLeft w:val="0"/>
          <w:marRight w:val="0"/>
          <w:marTop w:val="100"/>
          <w:marBottom w:val="100"/>
          <w:divBdr>
            <w:top w:val="none" w:sz="0" w:space="0" w:color="auto"/>
            <w:left w:val="none" w:sz="0" w:space="0" w:color="auto"/>
            <w:bottom w:val="none" w:sz="0" w:space="0" w:color="auto"/>
            <w:right w:val="none" w:sz="0" w:space="0" w:color="auto"/>
          </w:divBdr>
          <w:divsChild>
            <w:div w:id="1104695083">
              <w:marLeft w:val="150"/>
              <w:marRight w:val="150"/>
              <w:marTop w:val="150"/>
              <w:marBottom w:val="150"/>
              <w:divBdr>
                <w:top w:val="none" w:sz="0" w:space="0" w:color="auto"/>
                <w:left w:val="none" w:sz="0" w:space="0" w:color="auto"/>
                <w:bottom w:val="none" w:sz="0" w:space="0" w:color="auto"/>
                <w:right w:val="none" w:sz="0" w:space="0" w:color="auto"/>
              </w:divBdr>
            </w:div>
          </w:divsChild>
        </w:div>
        <w:div w:id="1414426405">
          <w:marLeft w:val="225"/>
          <w:marRight w:val="0"/>
          <w:marTop w:val="0"/>
          <w:marBottom w:val="0"/>
          <w:divBdr>
            <w:top w:val="none" w:sz="0" w:space="0" w:color="auto"/>
            <w:left w:val="none" w:sz="0" w:space="0" w:color="auto"/>
            <w:bottom w:val="none" w:sz="0" w:space="0" w:color="auto"/>
            <w:right w:val="none" w:sz="0" w:space="0" w:color="auto"/>
          </w:divBdr>
        </w:div>
        <w:div w:id="17389641">
          <w:marLeft w:val="225"/>
          <w:marRight w:val="0"/>
          <w:marTop w:val="0"/>
          <w:marBottom w:val="0"/>
          <w:divBdr>
            <w:top w:val="none" w:sz="0" w:space="0" w:color="auto"/>
            <w:left w:val="none" w:sz="0" w:space="0" w:color="auto"/>
            <w:bottom w:val="none" w:sz="0" w:space="0" w:color="auto"/>
            <w:right w:val="none" w:sz="0" w:space="0" w:color="auto"/>
          </w:divBdr>
        </w:div>
        <w:div w:id="836504381">
          <w:marLeft w:val="0"/>
          <w:marRight w:val="0"/>
          <w:marTop w:val="100"/>
          <w:marBottom w:val="100"/>
          <w:divBdr>
            <w:top w:val="none" w:sz="0" w:space="0" w:color="auto"/>
            <w:left w:val="none" w:sz="0" w:space="0" w:color="auto"/>
            <w:bottom w:val="none" w:sz="0" w:space="0" w:color="auto"/>
            <w:right w:val="none" w:sz="0" w:space="0" w:color="auto"/>
          </w:divBdr>
          <w:divsChild>
            <w:div w:id="238487880">
              <w:marLeft w:val="150"/>
              <w:marRight w:val="150"/>
              <w:marTop w:val="150"/>
              <w:marBottom w:val="150"/>
              <w:divBdr>
                <w:top w:val="none" w:sz="0" w:space="0" w:color="auto"/>
                <w:left w:val="none" w:sz="0" w:space="0" w:color="auto"/>
                <w:bottom w:val="none" w:sz="0" w:space="0" w:color="auto"/>
                <w:right w:val="none" w:sz="0" w:space="0" w:color="auto"/>
              </w:divBdr>
            </w:div>
            <w:div w:id="556478040">
              <w:marLeft w:val="150"/>
              <w:marRight w:val="150"/>
              <w:marTop w:val="150"/>
              <w:marBottom w:val="150"/>
              <w:divBdr>
                <w:top w:val="none" w:sz="0" w:space="0" w:color="auto"/>
                <w:left w:val="none" w:sz="0" w:space="0" w:color="auto"/>
                <w:bottom w:val="none" w:sz="0" w:space="0" w:color="auto"/>
                <w:right w:val="none" w:sz="0" w:space="0" w:color="auto"/>
              </w:divBdr>
            </w:div>
            <w:div w:id="1949727222">
              <w:marLeft w:val="150"/>
              <w:marRight w:val="150"/>
              <w:marTop w:val="150"/>
              <w:marBottom w:val="150"/>
              <w:divBdr>
                <w:top w:val="none" w:sz="0" w:space="0" w:color="auto"/>
                <w:left w:val="none" w:sz="0" w:space="0" w:color="auto"/>
                <w:bottom w:val="none" w:sz="0" w:space="0" w:color="auto"/>
                <w:right w:val="none" w:sz="0" w:space="0" w:color="auto"/>
              </w:divBdr>
            </w:div>
            <w:div w:id="1876652021">
              <w:marLeft w:val="150"/>
              <w:marRight w:val="150"/>
              <w:marTop w:val="150"/>
              <w:marBottom w:val="150"/>
              <w:divBdr>
                <w:top w:val="none" w:sz="0" w:space="0" w:color="auto"/>
                <w:left w:val="none" w:sz="0" w:space="0" w:color="auto"/>
                <w:bottom w:val="none" w:sz="0" w:space="0" w:color="auto"/>
                <w:right w:val="none" w:sz="0" w:space="0" w:color="auto"/>
              </w:divBdr>
            </w:div>
            <w:div w:id="1050836404">
              <w:marLeft w:val="150"/>
              <w:marRight w:val="150"/>
              <w:marTop w:val="150"/>
              <w:marBottom w:val="150"/>
              <w:divBdr>
                <w:top w:val="none" w:sz="0" w:space="0" w:color="auto"/>
                <w:left w:val="none" w:sz="0" w:space="0" w:color="auto"/>
                <w:bottom w:val="none" w:sz="0" w:space="0" w:color="auto"/>
                <w:right w:val="none" w:sz="0" w:space="0" w:color="auto"/>
              </w:divBdr>
            </w:div>
            <w:div w:id="214631243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497579039">
      <w:bodyDiv w:val="1"/>
      <w:marLeft w:val="0"/>
      <w:marRight w:val="0"/>
      <w:marTop w:val="0"/>
      <w:marBottom w:val="0"/>
      <w:divBdr>
        <w:top w:val="none" w:sz="0" w:space="0" w:color="auto"/>
        <w:left w:val="none" w:sz="0" w:space="0" w:color="auto"/>
        <w:bottom w:val="none" w:sz="0" w:space="0" w:color="auto"/>
        <w:right w:val="none" w:sz="0" w:space="0" w:color="auto"/>
      </w:divBdr>
      <w:divsChild>
        <w:div w:id="1348487599">
          <w:marLeft w:val="225"/>
          <w:marRight w:val="0"/>
          <w:marTop w:val="0"/>
          <w:marBottom w:val="0"/>
          <w:divBdr>
            <w:top w:val="none" w:sz="0" w:space="0" w:color="auto"/>
            <w:left w:val="none" w:sz="0" w:space="0" w:color="auto"/>
            <w:bottom w:val="none" w:sz="0" w:space="0" w:color="auto"/>
            <w:right w:val="none" w:sz="0" w:space="0" w:color="auto"/>
          </w:divBdr>
        </w:div>
        <w:div w:id="1722629870">
          <w:marLeft w:val="0"/>
          <w:marRight w:val="0"/>
          <w:marTop w:val="100"/>
          <w:marBottom w:val="100"/>
          <w:divBdr>
            <w:top w:val="none" w:sz="0" w:space="0" w:color="auto"/>
            <w:left w:val="none" w:sz="0" w:space="0" w:color="auto"/>
            <w:bottom w:val="none" w:sz="0" w:space="0" w:color="auto"/>
            <w:right w:val="none" w:sz="0" w:space="0" w:color="auto"/>
          </w:divBdr>
          <w:divsChild>
            <w:div w:id="1750079181">
              <w:marLeft w:val="150"/>
              <w:marRight w:val="150"/>
              <w:marTop w:val="150"/>
              <w:marBottom w:val="150"/>
              <w:divBdr>
                <w:top w:val="none" w:sz="0" w:space="0" w:color="auto"/>
                <w:left w:val="none" w:sz="0" w:space="0" w:color="auto"/>
                <w:bottom w:val="none" w:sz="0" w:space="0" w:color="auto"/>
                <w:right w:val="none" w:sz="0" w:space="0" w:color="auto"/>
              </w:divBdr>
            </w:div>
            <w:div w:id="1229347051">
              <w:marLeft w:val="150"/>
              <w:marRight w:val="150"/>
              <w:marTop w:val="150"/>
              <w:marBottom w:val="150"/>
              <w:divBdr>
                <w:top w:val="none" w:sz="0" w:space="0" w:color="auto"/>
                <w:left w:val="none" w:sz="0" w:space="0" w:color="auto"/>
                <w:bottom w:val="none" w:sz="0" w:space="0" w:color="auto"/>
                <w:right w:val="none" w:sz="0" w:space="0" w:color="auto"/>
              </w:divBdr>
            </w:div>
            <w:div w:id="1483933662">
              <w:marLeft w:val="150"/>
              <w:marRight w:val="150"/>
              <w:marTop w:val="150"/>
              <w:marBottom w:val="150"/>
              <w:divBdr>
                <w:top w:val="none" w:sz="0" w:space="0" w:color="auto"/>
                <w:left w:val="none" w:sz="0" w:space="0" w:color="auto"/>
                <w:bottom w:val="none" w:sz="0" w:space="0" w:color="auto"/>
                <w:right w:val="none" w:sz="0" w:space="0" w:color="auto"/>
              </w:divBdr>
            </w:div>
            <w:div w:id="1708018552">
              <w:marLeft w:val="225"/>
              <w:marRight w:val="0"/>
              <w:marTop w:val="0"/>
              <w:marBottom w:val="0"/>
              <w:divBdr>
                <w:top w:val="none" w:sz="0" w:space="0" w:color="auto"/>
                <w:left w:val="none" w:sz="0" w:space="0" w:color="auto"/>
                <w:bottom w:val="none" w:sz="0" w:space="0" w:color="auto"/>
                <w:right w:val="none" w:sz="0" w:space="0" w:color="auto"/>
              </w:divBdr>
            </w:div>
          </w:divsChild>
        </w:div>
        <w:div w:id="1139608868">
          <w:marLeft w:val="225"/>
          <w:marRight w:val="0"/>
          <w:marTop w:val="0"/>
          <w:marBottom w:val="0"/>
          <w:divBdr>
            <w:top w:val="none" w:sz="0" w:space="0" w:color="auto"/>
            <w:left w:val="none" w:sz="0" w:space="0" w:color="auto"/>
            <w:bottom w:val="none" w:sz="0" w:space="0" w:color="auto"/>
            <w:right w:val="none" w:sz="0" w:space="0" w:color="auto"/>
          </w:divBdr>
        </w:div>
        <w:div w:id="1586650664">
          <w:marLeft w:val="0"/>
          <w:marRight w:val="0"/>
          <w:marTop w:val="100"/>
          <w:marBottom w:val="100"/>
          <w:divBdr>
            <w:top w:val="none" w:sz="0" w:space="0" w:color="auto"/>
            <w:left w:val="none" w:sz="0" w:space="0" w:color="auto"/>
            <w:bottom w:val="none" w:sz="0" w:space="0" w:color="auto"/>
            <w:right w:val="none" w:sz="0" w:space="0" w:color="auto"/>
          </w:divBdr>
          <w:divsChild>
            <w:div w:id="692263045">
              <w:marLeft w:val="150"/>
              <w:marRight w:val="150"/>
              <w:marTop w:val="150"/>
              <w:marBottom w:val="150"/>
              <w:divBdr>
                <w:top w:val="none" w:sz="0" w:space="0" w:color="auto"/>
                <w:left w:val="none" w:sz="0" w:space="0" w:color="auto"/>
                <w:bottom w:val="none" w:sz="0" w:space="0" w:color="auto"/>
                <w:right w:val="none" w:sz="0" w:space="0" w:color="auto"/>
              </w:divBdr>
            </w:div>
            <w:div w:id="997000265">
              <w:marLeft w:val="150"/>
              <w:marRight w:val="150"/>
              <w:marTop w:val="150"/>
              <w:marBottom w:val="150"/>
              <w:divBdr>
                <w:top w:val="none" w:sz="0" w:space="0" w:color="auto"/>
                <w:left w:val="none" w:sz="0" w:space="0" w:color="auto"/>
                <w:bottom w:val="none" w:sz="0" w:space="0" w:color="auto"/>
                <w:right w:val="none" w:sz="0" w:space="0" w:color="auto"/>
              </w:divBdr>
            </w:div>
            <w:div w:id="2029793796">
              <w:marLeft w:val="150"/>
              <w:marRight w:val="150"/>
              <w:marTop w:val="150"/>
              <w:marBottom w:val="150"/>
              <w:divBdr>
                <w:top w:val="none" w:sz="0" w:space="0" w:color="auto"/>
                <w:left w:val="none" w:sz="0" w:space="0" w:color="auto"/>
                <w:bottom w:val="none" w:sz="0" w:space="0" w:color="auto"/>
                <w:right w:val="none" w:sz="0" w:space="0" w:color="auto"/>
              </w:divBdr>
            </w:div>
            <w:div w:id="1806002680">
              <w:marLeft w:val="150"/>
              <w:marRight w:val="150"/>
              <w:marTop w:val="150"/>
              <w:marBottom w:val="150"/>
              <w:divBdr>
                <w:top w:val="none" w:sz="0" w:space="0" w:color="auto"/>
                <w:left w:val="none" w:sz="0" w:space="0" w:color="auto"/>
                <w:bottom w:val="none" w:sz="0" w:space="0" w:color="auto"/>
                <w:right w:val="none" w:sz="0" w:space="0" w:color="auto"/>
              </w:divBdr>
            </w:div>
            <w:div w:id="1739671453">
              <w:marLeft w:val="150"/>
              <w:marRight w:val="150"/>
              <w:marTop w:val="150"/>
              <w:marBottom w:val="150"/>
              <w:divBdr>
                <w:top w:val="none" w:sz="0" w:space="0" w:color="auto"/>
                <w:left w:val="none" w:sz="0" w:space="0" w:color="auto"/>
                <w:bottom w:val="none" w:sz="0" w:space="0" w:color="auto"/>
                <w:right w:val="none" w:sz="0" w:space="0" w:color="auto"/>
              </w:divBdr>
            </w:div>
          </w:divsChild>
        </w:div>
        <w:div w:id="1201238091">
          <w:marLeft w:val="225"/>
          <w:marRight w:val="0"/>
          <w:marTop w:val="0"/>
          <w:marBottom w:val="0"/>
          <w:divBdr>
            <w:top w:val="none" w:sz="0" w:space="0" w:color="auto"/>
            <w:left w:val="none" w:sz="0" w:space="0" w:color="auto"/>
            <w:bottom w:val="none" w:sz="0" w:space="0" w:color="auto"/>
            <w:right w:val="none" w:sz="0" w:space="0" w:color="auto"/>
          </w:divBdr>
        </w:div>
        <w:div w:id="1103648838">
          <w:marLeft w:val="0"/>
          <w:marRight w:val="0"/>
          <w:marTop w:val="100"/>
          <w:marBottom w:val="100"/>
          <w:divBdr>
            <w:top w:val="none" w:sz="0" w:space="0" w:color="auto"/>
            <w:left w:val="none" w:sz="0" w:space="0" w:color="auto"/>
            <w:bottom w:val="none" w:sz="0" w:space="0" w:color="auto"/>
            <w:right w:val="none" w:sz="0" w:space="0" w:color="auto"/>
          </w:divBdr>
          <w:divsChild>
            <w:div w:id="673991522">
              <w:marLeft w:val="150"/>
              <w:marRight w:val="150"/>
              <w:marTop w:val="150"/>
              <w:marBottom w:val="150"/>
              <w:divBdr>
                <w:top w:val="none" w:sz="0" w:space="0" w:color="auto"/>
                <w:left w:val="none" w:sz="0" w:space="0" w:color="auto"/>
                <w:bottom w:val="none" w:sz="0" w:space="0" w:color="auto"/>
                <w:right w:val="none" w:sz="0" w:space="0" w:color="auto"/>
              </w:divBdr>
            </w:div>
            <w:div w:id="4864841">
              <w:marLeft w:val="150"/>
              <w:marRight w:val="150"/>
              <w:marTop w:val="150"/>
              <w:marBottom w:val="150"/>
              <w:divBdr>
                <w:top w:val="none" w:sz="0" w:space="0" w:color="auto"/>
                <w:left w:val="none" w:sz="0" w:space="0" w:color="auto"/>
                <w:bottom w:val="none" w:sz="0" w:space="0" w:color="auto"/>
                <w:right w:val="none" w:sz="0" w:space="0" w:color="auto"/>
              </w:divBdr>
            </w:div>
            <w:div w:id="1752509095">
              <w:marLeft w:val="150"/>
              <w:marRight w:val="150"/>
              <w:marTop w:val="150"/>
              <w:marBottom w:val="150"/>
              <w:divBdr>
                <w:top w:val="none" w:sz="0" w:space="0" w:color="auto"/>
                <w:left w:val="none" w:sz="0" w:space="0" w:color="auto"/>
                <w:bottom w:val="none" w:sz="0" w:space="0" w:color="auto"/>
                <w:right w:val="none" w:sz="0" w:space="0" w:color="auto"/>
              </w:divBdr>
            </w:div>
            <w:div w:id="176661089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711467317">
      <w:bodyDiv w:val="1"/>
      <w:marLeft w:val="0"/>
      <w:marRight w:val="0"/>
      <w:marTop w:val="0"/>
      <w:marBottom w:val="0"/>
      <w:divBdr>
        <w:top w:val="none" w:sz="0" w:space="0" w:color="auto"/>
        <w:left w:val="none" w:sz="0" w:space="0" w:color="auto"/>
        <w:bottom w:val="none" w:sz="0" w:space="0" w:color="auto"/>
        <w:right w:val="none" w:sz="0" w:space="0" w:color="auto"/>
      </w:divBdr>
      <w:divsChild>
        <w:div w:id="953901187">
          <w:marLeft w:val="0"/>
          <w:marRight w:val="0"/>
          <w:marTop w:val="0"/>
          <w:marBottom w:val="0"/>
          <w:divBdr>
            <w:top w:val="none" w:sz="0" w:space="0" w:color="auto"/>
            <w:left w:val="none" w:sz="0" w:space="0" w:color="auto"/>
            <w:bottom w:val="none" w:sz="0" w:space="0" w:color="auto"/>
            <w:right w:val="none" w:sz="0" w:space="0" w:color="auto"/>
          </w:divBdr>
          <w:divsChild>
            <w:div w:id="147410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79247">
      <w:bodyDiv w:val="1"/>
      <w:marLeft w:val="0"/>
      <w:marRight w:val="0"/>
      <w:marTop w:val="0"/>
      <w:marBottom w:val="0"/>
      <w:divBdr>
        <w:top w:val="none" w:sz="0" w:space="0" w:color="auto"/>
        <w:left w:val="none" w:sz="0" w:space="0" w:color="auto"/>
        <w:bottom w:val="none" w:sz="0" w:space="0" w:color="auto"/>
        <w:right w:val="none" w:sz="0" w:space="0" w:color="auto"/>
      </w:divBdr>
      <w:divsChild>
        <w:div w:id="879783308">
          <w:marLeft w:val="225"/>
          <w:marRight w:val="0"/>
          <w:marTop w:val="0"/>
          <w:marBottom w:val="0"/>
          <w:divBdr>
            <w:top w:val="none" w:sz="0" w:space="0" w:color="auto"/>
            <w:left w:val="none" w:sz="0" w:space="0" w:color="auto"/>
            <w:bottom w:val="none" w:sz="0" w:space="0" w:color="auto"/>
            <w:right w:val="none" w:sz="0" w:space="0" w:color="auto"/>
          </w:divBdr>
        </w:div>
        <w:div w:id="196554747">
          <w:marLeft w:val="0"/>
          <w:marRight w:val="0"/>
          <w:marTop w:val="0"/>
          <w:marBottom w:val="0"/>
          <w:divBdr>
            <w:top w:val="single" w:sz="2" w:space="8" w:color="93C13D"/>
            <w:left w:val="single" w:sz="2" w:space="12" w:color="93C13D"/>
            <w:bottom w:val="single" w:sz="12" w:space="8" w:color="93C13D"/>
            <w:right w:val="single" w:sz="2" w:space="12" w:color="93C13D"/>
          </w:divBdr>
          <w:divsChild>
            <w:div w:id="728380233">
              <w:marLeft w:val="0"/>
              <w:marRight w:val="0"/>
              <w:marTop w:val="0"/>
              <w:marBottom w:val="0"/>
              <w:divBdr>
                <w:top w:val="none" w:sz="0" w:space="0" w:color="auto"/>
                <w:left w:val="none" w:sz="0" w:space="0" w:color="auto"/>
                <w:bottom w:val="none" w:sz="0" w:space="0" w:color="auto"/>
                <w:right w:val="none" w:sz="0" w:space="0" w:color="auto"/>
              </w:divBdr>
              <w:divsChild>
                <w:div w:id="1234048269">
                  <w:marLeft w:val="0"/>
                  <w:marRight w:val="0"/>
                  <w:marTop w:val="0"/>
                  <w:marBottom w:val="0"/>
                  <w:divBdr>
                    <w:top w:val="single" w:sz="48" w:space="0" w:color="93C13D"/>
                    <w:left w:val="single" w:sz="48" w:space="0" w:color="93C13D"/>
                    <w:bottom w:val="single" w:sz="48" w:space="0" w:color="93C13D"/>
                    <w:right w:val="single" w:sz="48" w:space="0" w:color="93C13D"/>
                  </w:divBdr>
                  <w:divsChild>
                    <w:div w:id="10179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51366">
          <w:marLeft w:val="0"/>
          <w:marRight w:val="0"/>
          <w:marTop w:val="0"/>
          <w:marBottom w:val="0"/>
          <w:divBdr>
            <w:top w:val="single" w:sz="2" w:space="8" w:color="93C13D"/>
            <w:left w:val="single" w:sz="2" w:space="12" w:color="93C13D"/>
            <w:bottom w:val="single" w:sz="12" w:space="8" w:color="93C13D"/>
            <w:right w:val="single" w:sz="2" w:space="12" w:color="93C13D"/>
          </w:divBdr>
          <w:divsChild>
            <w:div w:id="671252301">
              <w:marLeft w:val="0"/>
              <w:marRight w:val="0"/>
              <w:marTop w:val="0"/>
              <w:marBottom w:val="0"/>
              <w:divBdr>
                <w:top w:val="none" w:sz="0" w:space="0" w:color="auto"/>
                <w:left w:val="none" w:sz="0" w:space="0" w:color="auto"/>
                <w:bottom w:val="none" w:sz="0" w:space="0" w:color="auto"/>
                <w:right w:val="none" w:sz="0" w:space="0" w:color="auto"/>
              </w:divBdr>
              <w:divsChild>
                <w:div w:id="912354547">
                  <w:marLeft w:val="0"/>
                  <w:marRight w:val="0"/>
                  <w:marTop w:val="0"/>
                  <w:marBottom w:val="0"/>
                  <w:divBdr>
                    <w:top w:val="none" w:sz="0" w:space="0" w:color="auto"/>
                    <w:left w:val="none" w:sz="0" w:space="0" w:color="auto"/>
                    <w:bottom w:val="none" w:sz="0" w:space="0" w:color="auto"/>
                    <w:right w:val="none" w:sz="0" w:space="0" w:color="auto"/>
                  </w:divBdr>
                  <w:divsChild>
                    <w:div w:id="937099879">
                      <w:marLeft w:val="0"/>
                      <w:marRight w:val="0"/>
                      <w:marTop w:val="0"/>
                      <w:marBottom w:val="0"/>
                      <w:divBdr>
                        <w:top w:val="single" w:sz="2" w:space="8" w:color="93C13D"/>
                        <w:left w:val="single" w:sz="2" w:space="12" w:color="93C13D"/>
                        <w:bottom w:val="single" w:sz="12" w:space="8" w:color="93C13D"/>
                        <w:right w:val="single" w:sz="2" w:space="12" w:color="93C13D"/>
                      </w:divBdr>
                    </w:div>
                    <w:div w:id="7917039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44552205">
                  <w:marLeft w:val="0"/>
                  <w:marRight w:val="0"/>
                  <w:marTop w:val="0"/>
                  <w:marBottom w:val="0"/>
                  <w:divBdr>
                    <w:top w:val="none" w:sz="0" w:space="0" w:color="auto"/>
                    <w:left w:val="none" w:sz="0" w:space="0" w:color="auto"/>
                    <w:bottom w:val="none" w:sz="0" w:space="0" w:color="auto"/>
                    <w:right w:val="none" w:sz="0" w:space="0" w:color="auto"/>
                  </w:divBdr>
                  <w:divsChild>
                    <w:div w:id="1568875113">
                      <w:marLeft w:val="0"/>
                      <w:marRight w:val="0"/>
                      <w:marTop w:val="0"/>
                      <w:marBottom w:val="0"/>
                      <w:divBdr>
                        <w:top w:val="single" w:sz="2" w:space="8" w:color="93C13D"/>
                        <w:left w:val="single" w:sz="2" w:space="12" w:color="93C13D"/>
                        <w:bottom w:val="single" w:sz="12" w:space="8" w:color="93C13D"/>
                        <w:right w:val="single" w:sz="2" w:space="12" w:color="93C13D"/>
                      </w:divBdr>
                    </w:div>
                    <w:div w:id="75281847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17268814">
                  <w:marLeft w:val="0"/>
                  <w:marRight w:val="0"/>
                  <w:marTop w:val="0"/>
                  <w:marBottom w:val="0"/>
                  <w:divBdr>
                    <w:top w:val="none" w:sz="0" w:space="0" w:color="auto"/>
                    <w:left w:val="none" w:sz="0" w:space="0" w:color="auto"/>
                    <w:bottom w:val="none" w:sz="0" w:space="0" w:color="auto"/>
                    <w:right w:val="none" w:sz="0" w:space="0" w:color="auto"/>
                  </w:divBdr>
                  <w:divsChild>
                    <w:div w:id="1868131897">
                      <w:marLeft w:val="0"/>
                      <w:marRight w:val="0"/>
                      <w:marTop w:val="0"/>
                      <w:marBottom w:val="0"/>
                      <w:divBdr>
                        <w:top w:val="single" w:sz="2" w:space="8" w:color="93C13D"/>
                        <w:left w:val="single" w:sz="2" w:space="12" w:color="93C13D"/>
                        <w:bottom w:val="single" w:sz="12" w:space="8" w:color="93C13D"/>
                        <w:right w:val="single" w:sz="2" w:space="12" w:color="93C13D"/>
                      </w:divBdr>
                    </w:div>
                    <w:div w:id="8818646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1010260">
                  <w:marLeft w:val="0"/>
                  <w:marRight w:val="0"/>
                  <w:marTop w:val="0"/>
                  <w:marBottom w:val="0"/>
                  <w:divBdr>
                    <w:top w:val="none" w:sz="0" w:space="0" w:color="auto"/>
                    <w:left w:val="none" w:sz="0" w:space="0" w:color="auto"/>
                    <w:bottom w:val="none" w:sz="0" w:space="0" w:color="auto"/>
                    <w:right w:val="none" w:sz="0" w:space="0" w:color="auto"/>
                  </w:divBdr>
                  <w:divsChild>
                    <w:div w:id="1867718741">
                      <w:marLeft w:val="0"/>
                      <w:marRight w:val="0"/>
                      <w:marTop w:val="0"/>
                      <w:marBottom w:val="0"/>
                      <w:divBdr>
                        <w:top w:val="single" w:sz="2" w:space="8" w:color="93C13D"/>
                        <w:left w:val="single" w:sz="2" w:space="12" w:color="93C13D"/>
                        <w:bottom w:val="single" w:sz="12" w:space="8" w:color="93C13D"/>
                        <w:right w:val="single" w:sz="2" w:space="12" w:color="93C13D"/>
                      </w:divBdr>
                    </w:div>
                    <w:div w:id="192829717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4333230">
                  <w:marLeft w:val="0"/>
                  <w:marRight w:val="0"/>
                  <w:marTop w:val="0"/>
                  <w:marBottom w:val="0"/>
                  <w:divBdr>
                    <w:top w:val="none" w:sz="0" w:space="0" w:color="auto"/>
                    <w:left w:val="none" w:sz="0" w:space="0" w:color="auto"/>
                    <w:bottom w:val="none" w:sz="0" w:space="0" w:color="auto"/>
                    <w:right w:val="none" w:sz="0" w:space="0" w:color="auto"/>
                  </w:divBdr>
                  <w:divsChild>
                    <w:div w:id="1553233343">
                      <w:marLeft w:val="0"/>
                      <w:marRight w:val="0"/>
                      <w:marTop w:val="0"/>
                      <w:marBottom w:val="0"/>
                      <w:divBdr>
                        <w:top w:val="single" w:sz="2" w:space="8" w:color="93C13D"/>
                        <w:left w:val="single" w:sz="2" w:space="12" w:color="93C13D"/>
                        <w:bottom w:val="single" w:sz="12" w:space="8" w:color="93C13D"/>
                        <w:right w:val="single" w:sz="2" w:space="12" w:color="93C13D"/>
                      </w:divBdr>
                    </w:div>
                    <w:div w:id="10010779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1115100668">
      <w:bodyDiv w:val="1"/>
      <w:marLeft w:val="0"/>
      <w:marRight w:val="0"/>
      <w:marTop w:val="0"/>
      <w:marBottom w:val="0"/>
      <w:divBdr>
        <w:top w:val="none" w:sz="0" w:space="0" w:color="auto"/>
        <w:left w:val="none" w:sz="0" w:space="0" w:color="auto"/>
        <w:bottom w:val="none" w:sz="0" w:space="0" w:color="auto"/>
        <w:right w:val="none" w:sz="0" w:space="0" w:color="auto"/>
      </w:divBdr>
      <w:divsChild>
        <w:div w:id="948243862">
          <w:marLeft w:val="0"/>
          <w:marRight w:val="0"/>
          <w:marTop w:val="0"/>
          <w:marBottom w:val="0"/>
          <w:divBdr>
            <w:top w:val="none" w:sz="0" w:space="0" w:color="auto"/>
            <w:left w:val="none" w:sz="0" w:space="0" w:color="auto"/>
            <w:bottom w:val="none" w:sz="0" w:space="0" w:color="auto"/>
            <w:right w:val="none" w:sz="0" w:space="0" w:color="auto"/>
          </w:divBdr>
          <w:divsChild>
            <w:div w:id="30574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06788">
      <w:bodyDiv w:val="1"/>
      <w:marLeft w:val="0"/>
      <w:marRight w:val="0"/>
      <w:marTop w:val="0"/>
      <w:marBottom w:val="0"/>
      <w:divBdr>
        <w:top w:val="none" w:sz="0" w:space="0" w:color="auto"/>
        <w:left w:val="none" w:sz="0" w:space="0" w:color="auto"/>
        <w:bottom w:val="none" w:sz="0" w:space="0" w:color="auto"/>
        <w:right w:val="none" w:sz="0" w:space="0" w:color="auto"/>
      </w:divBdr>
      <w:divsChild>
        <w:div w:id="1811898643">
          <w:marLeft w:val="0"/>
          <w:marRight w:val="0"/>
          <w:marTop w:val="100"/>
          <w:marBottom w:val="100"/>
          <w:divBdr>
            <w:top w:val="none" w:sz="0" w:space="0" w:color="auto"/>
            <w:left w:val="none" w:sz="0" w:space="0" w:color="auto"/>
            <w:bottom w:val="none" w:sz="0" w:space="0" w:color="auto"/>
            <w:right w:val="none" w:sz="0" w:space="0" w:color="auto"/>
          </w:divBdr>
          <w:divsChild>
            <w:div w:id="1286304070">
              <w:marLeft w:val="150"/>
              <w:marRight w:val="150"/>
              <w:marTop w:val="150"/>
              <w:marBottom w:val="150"/>
              <w:divBdr>
                <w:top w:val="none" w:sz="0" w:space="0" w:color="auto"/>
                <w:left w:val="none" w:sz="0" w:space="0" w:color="auto"/>
                <w:bottom w:val="none" w:sz="0" w:space="0" w:color="auto"/>
                <w:right w:val="none" w:sz="0" w:space="0" w:color="auto"/>
              </w:divBdr>
            </w:div>
            <w:div w:id="1131433837">
              <w:marLeft w:val="150"/>
              <w:marRight w:val="150"/>
              <w:marTop w:val="150"/>
              <w:marBottom w:val="150"/>
              <w:divBdr>
                <w:top w:val="none" w:sz="0" w:space="0" w:color="auto"/>
                <w:left w:val="none" w:sz="0" w:space="0" w:color="auto"/>
                <w:bottom w:val="none" w:sz="0" w:space="0" w:color="auto"/>
                <w:right w:val="none" w:sz="0" w:space="0" w:color="auto"/>
              </w:divBdr>
            </w:div>
            <w:div w:id="935479457">
              <w:marLeft w:val="150"/>
              <w:marRight w:val="150"/>
              <w:marTop w:val="150"/>
              <w:marBottom w:val="150"/>
              <w:divBdr>
                <w:top w:val="none" w:sz="0" w:space="0" w:color="auto"/>
                <w:left w:val="none" w:sz="0" w:space="0" w:color="auto"/>
                <w:bottom w:val="none" w:sz="0" w:space="0" w:color="auto"/>
                <w:right w:val="none" w:sz="0" w:space="0" w:color="auto"/>
              </w:divBdr>
            </w:div>
            <w:div w:id="1907838438">
              <w:marLeft w:val="150"/>
              <w:marRight w:val="150"/>
              <w:marTop w:val="150"/>
              <w:marBottom w:val="150"/>
              <w:divBdr>
                <w:top w:val="none" w:sz="0" w:space="0" w:color="auto"/>
                <w:left w:val="none" w:sz="0" w:space="0" w:color="auto"/>
                <w:bottom w:val="none" w:sz="0" w:space="0" w:color="auto"/>
                <w:right w:val="none" w:sz="0" w:space="0" w:color="auto"/>
              </w:divBdr>
            </w:div>
            <w:div w:id="46611501">
              <w:marLeft w:val="150"/>
              <w:marRight w:val="150"/>
              <w:marTop w:val="150"/>
              <w:marBottom w:val="150"/>
              <w:divBdr>
                <w:top w:val="none" w:sz="0" w:space="0" w:color="auto"/>
                <w:left w:val="none" w:sz="0" w:space="0" w:color="auto"/>
                <w:bottom w:val="none" w:sz="0" w:space="0" w:color="auto"/>
                <w:right w:val="none" w:sz="0" w:space="0" w:color="auto"/>
              </w:divBdr>
            </w:div>
            <w:div w:id="900943019">
              <w:marLeft w:val="150"/>
              <w:marRight w:val="150"/>
              <w:marTop w:val="150"/>
              <w:marBottom w:val="150"/>
              <w:divBdr>
                <w:top w:val="none" w:sz="0" w:space="0" w:color="auto"/>
                <w:left w:val="none" w:sz="0" w:space="0" w:color="auto"/>
                <w:bottom w:val="none" w:sz="0" w:space="0" w:color="auto"/>
                <w:right w:val="none" w:sz="0" w:space="0" w:color="auto"/>
              </w:divBdr>
            </w:div>
          </w:divsChild>
        </w:div>
        <w:div w:id="1995061840">
          <w:marLeft w:val="0"/>
          <w:marRight w:val="0"/>
          <w:marTop w:val="100"/>
          <w:marBottom w:val="100"/>
          <w:divBdr>
            <w:top w:val="none" w:sz="0" w:space="0" w:color="auto"/>
            <w:left w:val="none" w:sz="0" w:space="0" w:color="auto"/>
            <w:bottom w:val="none" w:sz="0" w:space="0" w:color="auto"/>
            <w:right w:val="none" w:sz="0" w:space="0" w:color="auto"/>
          </w:divBdr>
          <w:divsChild>
            <w:div w:id="679624311">
              <w:marLeft w:val="150"/>
              <w:marRight w:val="150"/>
              <w:marTop w:val="150"/>
              <w:marBottom w:val="150"/>
              <w:divBdr>
                <w:top w:val="none" w:sz="0" w:space="0" w:color="auto"/>
                <w:left w:val="none" w:sz="0" w:space="0" w:color="auto"/>
                <w:bottom w:val="none" w:sz="0" w:space="0" w:color="auto"/>
                <w:right w:val="none" w:sz="0" w:space="0" w:color="auto"/>
              </w:divBdr>
            </w:div>
          </w:divsChild>
        </w:div>
        <w:div w:id="597560152">
          <w:marLeft w:val="0"/>
          <w:marRight w:val="0"/>
          <w:marTop w:val="0"/>
          <w:marBottom w:val="0"/>
          <w:divBdr>
            <w:top w:val="none" w:sz="0" w:space="0" w:color="auto"/>
            <w:left w:val="none" w:sz="0" w:space="0" w:color="auto"/>
            <w:bottom w:val="none" w:sz="0" w:space="0" w:color="auto"/>
            <w:right w:val="none" w:sz="0" w:space="0" w:color="auto"/>
          </w:divBdr>
        </w:div>
        <w:div w:id="1773161913">
          <w:marLeft w:val="300"/>
          <w:marRight w:val="300"/>
          <w:marTop w:val="0"/>
          <w:marBottom w:val="0"/>
          <w:divBdr>
            <w:top w:val="none" w:sz="0" w:space="0" w:color="auto"/>
            <w:left w:val="none" w:sz="0" w:space="0" w:color="auto"/>
            <w:bottom w:val="none" w:sz="0" w:space="0" w:color="auto"/>
            <w:right w:val="none" w:sz="0" w:space="0" w:color="auto"/>
          </w:divBdr>
          <w:divsChild>
            <w:div w:id="1333950353">
              <w:marLeft w:val="0"/>
              <w:marRight w:val="0"/>
              <w:marTop w:val="0"/>
              <w:marBottom w:val="300"/>
              <w:divBdr>
                <w:top w:val="none" w:sz="0" w:space="0" w:color="auto"/>
                <w:left w:val="none" w:sz="0" w:space="0" w:color="auto"/>
                <w:bottom w:val="none" w:sz="0" w:space="0" w:color="auto"/>
                <w:right w:val="none" w:sz="0" w:space="0" w:color="auto"/>
              </w:divBdr>
              <w:divsChild>
                <w:div w:id="699937029">
                  <w:marLeft w:val="0"/>
                  <w:marRight w:val="0"/>
                  <w:marTop w:val="450"/>
                  <w:marBottom w:val="0"/>
                  <w:divBdr>
                    <w:top w:val="none" w:sz="0" w:space="0" w:color="auto"/>
                    <w:left w:val="none" w:sz="0" w:space="0" w:color="auto"/>
                    <w:bottom w:val="none" w:sz="0" w:space="0" w:color="auto"/>
                    <w:right w:val="none" w:sz="0" w:space="0" w:color="auto"/>
                  </w:divBdr>
                </w:div>
                <w:div w:id="1909339475">
                  <w:marLeft w:val="0"/>
                  <w:marRight w:val="0"/>
                  <w:marTop w:val="600"/>
                  <w:marBottom w:val="0"/>
                  <w:divBdr>
                    <w:top w:val="none" w:sz="0" w:space="0" w:color="auto"/>
                    <w:left w:val="none" w:sz="0" w:space="0" w:color="auto"/>
                    <w:bottom w:val="none" w:sz="0" w:space="0" w:color="auto"/>
                    <w:right w:val="none" w:sz="0" w:space="0" w:color="auto"/>
                  </w:divBdr>
                  <w:divsChild>
                    <w:div w:id="677078612">
                      <w:marLeft w:val="0"/>
                      <w:marRight w:val="0"/>
                      <w:marTop w:val="0"/>
                      <w:marBottom w:val="0"/>
                      <w:divBdr>
                        <w:top w:val="none" w:sz="0" w:space="0" w:color="auto"/>
                        <w:left w:val="none" w:sz="0" w:space="0" w:color="auto"/>
                        <w:bottom w:val="none" w:sz="0" w:space="0" w:color="auto"/>
                        <w:right w:val="none" w:sz="0" w:space="0" w:color="auto"/>
                      </w:divBdr>
                    </w:div>
                    <w:div w:id="149364319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53197555">
              <w:marLeft w:val="0"/>
              <w:marRight w:val="0"/>
              <w:marTop w:val="0"/>
              <w:marBottom w:val="300"/>
              <w:divBdr>
                <w:top w:val="none" w:sz="0" w:space="0" w:color="auto"/>
                <w:left w:val="none" w:sz="0" w:space="0" w:color="auto"/>
                <w:bottom w:val="none" w:sz="0" w:space="0" w:color="auto"/>
                <w:right w:val="none" w:sz="0" w:space="0" w:color="auto"/>
              </w:divBdr>
              <w:divsChild>
                <w:div w:id="820005954">
                  <w:marLeft w:val="0"/>
                  <w:marRight w:val="0"/>
                  <w:marTop w:val="450"/>
                  <w:marBottom w:val="0"/>
                  <w:divBdr>
                    <w:top w:val="none" w:sz="0" w:space="0" w:color="auto"/>
                    <w:left w:val="none" w:sz="0" w:space="0" w:color="auto"/>
                    <w:bottom w:val="none" w:sz="0" w:space="0" w:color="auto"/>
                    <w:right w:val="none" w:sz="0" w:space="0" w:color="auto"/>
                  </w:divBdr>
                </w:div>
                <w:div w:id="1357848622">
                  <w:marLeft w:val="0"/>
                  <w:marRight w:val="0"/>
                  <w:marTop w:val="600"/>
                  <w:marBottom w:val="0"/>
                  <w:divBdr>
                    <w:top w:val="none" w:sz="0" w:space="0" w:color="auto"/>
                    <w:left w:val="none" w:sz="0" w:space="0" w:color="auto"/>
                    <w:bottom w:val="none" w:sz="0" w:space="0" w:color="auto"/>
                    <w:right w:val="none" w:sz="0" w:space="0" w:color="auto"/>
                  </w:divBdr>
                  <w:divsChild>
                    <w:div w:id="305209653">
                      <w:marLeft w:val="0"/>
                      <w:marRight w:val="0"/>
                      <w:marTop w:val="0"/>
                      <w:marBottom w:val="0"/>
                      <w:divBdr>
                        <w:top w:val="none" w:sz="0" w:space="0" w:color="auto"/>
                        <w:left w:val="none" w:sz="0" w:space="0" w:color="auto"/>
                        <w:bottom w:val="none" w:sz="0" w:space="0" w:color="auto"/>
                        <w:right w:val="none" w:sz="0" w:space="0" w:color="auto"/>
                      </w:divBdr>
                    </w:div>
                    <w:div w:id="20162969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72129875">
              <w:marLeft w:val="0"/>
              <w:marRight w:val="0"/>
              <w:marTop w:val="0"/>
              <w:marBottom w:val="300"/>
              <w:divBdr>
                <w:top w:val="none" w:sz="0" w:space="0" w:color="auto"/>
                <w:left w:val="none" w:sz="0" w:space="0" w:color="auto"/>
                <w:bottom w:val="none" w:sz="0" w:space="0" w:color="auto"/>
                <w:right w:val="none" w:sz="0" w:space="0" w:color="auto"/>
              </w:divBdr>
              <w:divsChild>
                <w:div w:id="1300038681">
                  <w:marLeft w:val="0"/>
                  <w:marRight w:val="0"/>
                  <w:marTop w:val="450"/>
                  <w:marBottom w:val="0"/>
                  <w:divBdr>
                    <w:top w:val="none" w:sz="0" w:space="0" w:color="auto"/>
                    <w:left w:val="none" w:sz="0" w:space="0" w:color="auto"/>
                    <w:bottom w:val="none" w:sz="0" w:space="0" w:color="auto"/>
                    <w:right w:val="none" w:sz="0" w:space="0" w:color="auto"/>
                  </w:divBdr>
                </w:div>
                <w:div w:id="437527493">
                  <w:marLeft w:val="0"/>
                  <w:marRight w:val="0"/>
                  <w:marTop w:val="600"/>
                  <w:marBottom w:val="0"/>
                  <w:divBdr>
                    <w:top w:val="none" w:sz="0" w:space="0" w:color="auto"/>
                    <w:left w:val="none" w:sz="0" w:space="0" w:color="auto"/>
                    <w:bottom w:val="none" w:sz="0" w:space="0" w:color="auto"/>
                    <w:right w:val="none" w:sz="0" w:space="0" w:color="auto"/>
                  </w:divBdr>
                  <w:divsChild>
                    <w:div w:id="960066399">
                      <w:marLeft w:val="0"/>
                      <w:marRight w:val="0"/>
                      <w:marTop w:val="0"/>
                      <w:marBottom w:val="0"/>
                      <w:divBdr>
                        <w:top w:val="none" w:sz="0" w:space="0" w:color="auto"/>
                        <w:left w:val="none" w:sz="0" w:space="0" w:color="auto"/>
                        <w:bottom w:val="none" w:sz="0" w:space="0" w:color="auto"/>
                        <w:right w:val="none" w:sz="0" w:space="0" w:color="auto"/>
                      </w:divBdr>
                    </w:div>
                    <w:div w:id="1000743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02172234">
      <w:bodyDiv w:val="1"/>
      <w:marLeft w:val="0"/>
      <w:marRight w:val="0"/>
      <w:marTop w:val="0"/>
      <w:marBottom w:val="0"/>
      <w:divBdr>
        <w:top w:val="none" w:sz="0" w:space="0" w:color="auto"/>
        <w:left w:val="none" w:sz="0" w:space="0" w:color="auto"/>
        <w:bottom w:val="none" w:sz="0" w:space="0" w:color="auto"/>
        <w:right w:val="none" w:sz="0" w:space="0" w:color="auto"/>
      </w:divBdr>
      <w:divsChild>
        <w:div w:id="995575613">
          <w:marLeft w:val="300"/>
          <w:marRight w:val="300"/>
          <w:marTop w:val="0"/>
          <w:marBottom w:val="0"/>
          <w:divBdr>
            <w:top w:val="none" w:sz="0" w:space="0" w:color="auto"/>
            <w:left w:val="none" w:sz="0" w:space="0" w:color="auto"/>
            <w:bottom w:val="none" w:sz="0" w:space="0" w:color="auto"/>
            <w:right w:val="none" w:sz="0" w:space="0" w:color="auto"/>
          </w:divBdr>
          <w:divsChild>
            <w:div w:id="308170369">
              <w:marLeft w:val="0"/>
              <w:marRight w:val="0"/>
              <w:marTop w:val="0"/>
              <w:marBottom w:val="300"/>
              <w:divBdr>
                <w:top w:val="none" w:sz="0" w:space="0" w:color="auto"/>
                <w:left w:val="none" w:sz="0" w:space="0" w:color="auto"/>
                <w:bottom w:val="none" w:sz="0" w:space="0" w:color="auto"/>
                <w:right w:val="none" w:sz="0" w:space="0" w:color="auto"/>
              </w:divBdr>
              <w:divsChild>
                <w:div w:id="453056988">
                  <w:marLeft w:val="0"/>
                  <w:marRight w:val="0"/>
                  <w:marTop w:val="600"/>
                  <w:marBottom w:val="0"/>
                  <w:divBdr>
                    <w:top w:val="none" w:sz="0" w:space="0" w:color="auto"/>
                    <w:left w:val="none" w:sz="0" w:space="0" w:color="auto"/>
                    <w:bottom w:val="none" w:sz="0" w:space="0" w:color="auto"/>
                    <w:right w:val="none" w:sz="0" w:space="0" w:color="auto"/>
                  </w:divBdr>
                  <w:divsChild>
                    <w:div w:id="1159733088">
                      <w:marLeft w:val="0"/>
                      <w:marRight w:val="0"/>
                      <w:marTop w:val="0"/>
                      <w:marBottom w:val="0"/>
                      <w:divBdr>
                        <w:top w:val="none" w:sz="0" w:space="0" w:color="auto"/>
                        <w:left w:val="none" w:sz="0" w:space="0" w:color="auto"/>
                        <w:bottom w:val="none" w:sz="0" w:space="0" w:color="auto"/>
                        <w:right w:val="none" w:sz="0" w:space="0" w:color="auto"/>
                      </w:divBdr>
                    </w:div>
                    <w:div w:id="98797248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02768233">
          <w:marLeft w:val="300"/>
          <w:marRight w:val="300"/>
          <w:marTop w:val="0"/>
          <w:marBottom w:val="0"/>
          <w:divBdr>
            <w:top w:val="none" w:sz="0" w:space="0" w:color="auto"/>
            <w:left w:val="none" w:sz="0" w:space="0" w:color="auto"/>
            <w:bottom w:val="none" w:sz="0" w:space="0" w:color="auto"/>
            <w:right w:val="none" w:sz="0" w:space="0" w:color="auto"/>
          </w:divBdr>
          <w:divsChild>
            <w:div w:id="61680730">
              <w:marLeft w:val="0"/>
              <w:marRight w:val="0"/>
              <w:marTop w:val="0"/>
              <w:marBottom w:val="300"/>
              <w:divBdr>
                <w:top w:val="none" w:sz="0" w:space="0" w:color="auto"/>
                <w:left w:val="none" w:sz="0" w:space="0" w:color="auto"/>
                <w:bottom w:val="none" w:sz="0" w:space="0" w:color="auto"/>
                <w:right w:val="none" w:sz="0" w:space="0" w:color="auto"/>
              </w:divBdr>
              <w:divsChild>
                <w:div w:id="50033654">
                  <w:marLeft w:val="0"/>
                  <w:marRight w:val="0"/>
                  <w:marTop w:val="450"/>
                  <w:marBottom w:val="0"/>
                  <w:divBdr>
                    <w:top w:val="none" w:sz="0" w:space="0" w:color="auto"/>
                    <w:left w:val="none" w:sz="0" w:space="0" w:color="auto"/>
                    <w:bottom w:val="none" w:sz="0" w:space="0" w:color="auto"/>
                    <w:right w:val="none" w:sz="0" w:space="0" w:color="auto"/>
                  </w:divBdr>
                </w:div>
                <w:div w:id="1476215663">
                  <w:marLeft w:val="0"/>
                  <w:marRight w:val="0"/>
                  <w:marTop w:val="600"/>
                  <w:marBottom w:val="0"/>
                  <w:divBdr>
                    <w:top w:val="none" w:sz="0" w:space="0" w:color="auto"/>
                    <w:left w:val="none" w:sz="0" w:space="0" w:color="auto"/>
                    <w:bottom w:val="none" w:sz="0" w:space="0" w:color="auto"/>
                    <w:right w:val="none" w:sz="0" w:space="0" w:color="auto"/>
                  </w:divBdr>
                  <w:divsChild>
                    <w:div w:id="1290816156">
                      <w:marLeft w:val="0"/>
                      <w:marRight w:val="0"/>
                      <w:marTop w:val="0"/>
                      <w:marBottom w:val="0"/>
                      <w:divBdr>
                        <w:top w:val="none" w:sz="0" w:space="0" w:color="auto"/>
                        <w:left w:val="none" w:sz="0" w:space="0" w:color="auto"/>
                        <w:bottom w:val="none" w:sz="0" w:space="0" w:color="auto"/>
                        <w:right w:val="none" w:sz="0" w:space="0" w:color="auto"/>
                      </w:divBdr>
                    </w:div>
                    <w:div w:id="18982814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717045874">
              <w:marLeft w:val="0"/>
              <w:marRight w:val="0"/>
              <w:marTop w:val="0"/>
              <w:marBottom w:val="300"/>
              <w:divBdr>
                <w:top w:val="none" w:sz="0" w:space="0" w:color="auto"/>
                <w:left w:val="none" w:sz="0" w:space="0" w:color="auto"/>
                <w:bottom w:val="none" w:sz="0" w:space="0" w:color="auto"/>
                <w:right w:val="none" w:sz="0" w:space="0" w:color="auto"/>
              </w:divBdr>
              <w:divsChild>
                <w:div w:id="339357031">
                  <w:marLeft w:val="0"/>
                  <w:marRight w:val="0"/>
                  <w:marTop w:val="450"/>
                  <w:marBottom w:val="0"/>
                  <w:divBdr>
                    <w:top w:val="none" w:sz="0" w:space="0" w:color="auto"/>
                    <w:left w:val="none" w:sz="0" w:space="0" w:color="auto"/>
                    <w:bottom w:val="none" w:sz="0" w:space="0" w:color="auto"/>
                    <w:right w:val="none" w:sz="0" w:space="0" w:color="auto"/>
                  </w:divBdr>
                </w:div>
                <w:div w:id="2086760597">
                  <w:marLeft w:val="0"/>
                  <w:marRight w:val="0"/>
                  <w:marTop w:val="600"/>
                  <w:marBottom w:val="0"/>
                  <w:divBdr>
                    <w:top w:val="none" w:sz="0" w:space="0" w:color="auto"/>
                    <w:left w:val="none" w:sz="0" w:space="0" w:color="auto"/>
                    <w:bottom w:val="none" w:sz="0" w:space="0" w:color="auto"/>
                    <w:right w:val="none" w:sz="0" w:space="0" w:color="auto"/>
                  </w:divBdr>
                  <w:divsChild>
                    <w:div w:id="1747921692">
                      <w:marLeft w:val="0"/>
                      <w:marRight w:val="0"/>
                      <w:marTop w:val="0"/>
                      <w:marBottom w:val="0"/>
                      <w:divBdr>
                        <w:top w:val="none" w:sz="0" w:space="0" w:color="auto"/>
                        <w:left w:val="none" w:sz="0" w:space="0" w:color="auto"/>
                        <w:bottom w:val="none" w:sz="0" w:space="0" w:color="auto"/>
                        <w:right w:val="none" w:sz="0" w:space="0" w:color="auto"/>
                      </w:divBdr>
                    </w:div>
                    <w:div w:id="1473136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992322114">
              <w:marLeft w:val="0"/>
              <w:marRight w:val="0"/>
              <w:marTop w:val="0"/>
              <w:marBottom w:val="300"/>
              <w:divBdr>
                <w:top w:val="none" w:sz="0" w:space="0" w:color="auto"/>
                <w:left w:val="none" w:sz="0" w:space="0" w:color="auto"/>
                <w:bottom w:val="none" w:sz="0" w:space="0" w:color="auto"/>
                <w:right w:val="none" w:sz="0" w:space="0" w:color="auto"/>
              </w:divBdr>
              <w:divsChild>
                <w:div w:id="1655184976">
                  <w:marLeft w:val="0"/>
                  <w:marRight w:val="0"/>
                  <w:marTop w:val="450"/>
                  <w:marBottom w:val="0"/>
                  <w:divBdr>
                    <w:top w:val="none" w:sz="0" w:space="0" w:color="auto"/>
                    <w:left w:val="none" w:sz="0" w:space="0" w:color="auto"/>
                    <w:bottom w:val="none" w:sz="0" w:space="0" w:color="auto"/>
                    <w:right w:val="none" w:sz="0" w:space="0" w:color="auto"/>
                  </w:divBdr>
                </w:div>
                <w:div w:id="1962303838">
                  <w:marLeft w:val="0"/>
                  <w:marRight w:val="0"/>
                  <w:marTop w:val="600"/>
                  <w:marBottom w:val="0"/>
                  <w:divBdr>
                    <w:top w:val="none" w:sz="0" w:space="0" w:color="auto"/>
                    <w:left w:val="none" w:sz="0" w:space="0" w:color="auto"/>
                    <w:bottom w:val="none" w:sz="0" w:space="0" w:color="auto"/>
                    <w:right w:val="none" w:sz="0" w:space="0" w:color="auto"/>
                  </w:divBdr>
                  <w:divsChild>
                    <w:div w:id="1743454247">
                      <w:marLeft w:val="0"/>
                      <w:marRight w:val="0"/>
                      <w:marTop w:val="0"/>
                      <w:marBottom w:val="0"/>
                      <w:divBdr>
                        <w:top w:val="none" w:sz="0" w:space="0" w:color="auto"/>
                        <w:left w:val="none" w:sz="0" w:space="0" w:color="auto"/>
                        <w:bottom w:val="none" w:sz="0" w:space="0" w:color="auto"/>
                        <w:right w:val="none" w:sz="0" w:space="0" w:color="auto"/>
                      </w:divBdr>
                    </w:div>
                    <w:div w:id="166982268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80342186">
              <w:marLeft w:val="0"/>
              <w:marRight w:val="0"/>
              <w:marTop w:val="0"/>
              <w:marBottom w:val="300"/>
              <w:divBdr>
                <w:top w:val="none" w:sz="0" w:space="0" w:color="auto"/>
                <w:left w:val="none" w:sz="0" w:space="0" w:color="auto"/>
                <w:bottom w:val="none" w:sz="0" w:space="0" w:color="auto"/>
                <w:right w:val="none" w:sz="0" w:space="0" w:color="auto"/>
              </w:divBdr>
              <w:divsChild>
                <w:div w:id="1224488120">
                  <w:marLeft w:val="0"/>
                  <w:marRight w:val="0"/>
                  <w:marTop w:val="450"/>
                  <w:marBottom w:val="0"/>
                  <w:divBdr>
                    <w:top w:val="none" w:sz="0" w:space="0" w:color="auto"/>
                    <w:left w:val="none" w:sz="0" w:space="0" w:color="auto"/>
                    <w:bottom w:val="none" w:sz="0" w:space="0" w:color="auto"/>
                    <w:right w:val="none" w:sz="0" w:space="0" w:color="auto"/>
                  </w:divBdr>
                </w:div>
                <w:div w:id="1455365041">
                  <w:marLeft w:val="0"/>
                  <w:marRight w:val="0"/>
                  <w:marTop w:val="600"/>
                  <w:marBottom w:val="0"/>
                  <w:divBdr>
                    <w:top w:val="none" w:sz="0" w:space="0" w:color="auto"/>
                    <w:left w:val="none" w:sz="0" w:space="0" w:color="auto"/>
                    <w:bottom w:val="none" w:sz="0" w:space="0" w:color="auto"/>
                    <w:right w:val="none" w:sz="0" w:space="0" w:color="auto"/>
                  </w:divBdr>
                  <w:divsChild>
                    <w:div w:id="497692990">
                      <w:marLeft w:val="0"/>
                      <w:marRight w:val="0"/>
                      <w:marTop w:val="0"/>
                      <w:marBottom w:val="0"/>
                      <w:divBdr>
                        <w:top w:val="none" w:sz="0" w:space="0" w:color="auto"/>
                        <w:left w:val="none" w:sz="0" w:space="0" w:color="auto"/>
                        <w:bottom w:val="none" w:sz="0" w:space="0" w:color="auto"/>
                        <w:right w:val="none" w:sz="0" w:space="0" w:color="auto"/>
                      </w:divBdr>
                    </w:div>
                    <w:div w:id="97054886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65815930">
              <w:marLeft w:val="0"/>
              <w:marRight w:val="0"/>
              <w:marTop w:val="0"/>
              <w:marBottom w:val="300"/>
              <w:divBdr>
                <w:top w:val="none" w:sz="0" w:space="0" w:color="auto"/>
                <w:left w:val="none" w:sz="0" w:space="0" w:color="auto"/>
                <w:bottom w:val="none" w:sz="0" w:space="0" w:color="auto"/>
                <w:right w:val="none" w:sz="0" w:space="0" w:color="auto"/>
              </w:divBdr>
              <w:divsChild>
                <w:div w:id="748620371">
                  <w:marLeft w:val="0"/>
                  <w:marRight w:val="0"/>
                  <w:marTop w:val="450"/>
                  <w:marBottom w:val="0"/>
                  <w:divBdr>
                    <w:top w:val="none" w:sz="0" w:space="0" w:color="auto"/>
                    <w:left w:val="none" w:sz="0" w:space="0" w:color="auto"/>
                    <w:bottom w:val="none" w:sz="0" w:space="0" w:color="auto"/>
                    <w:right w:val="none" w:sz="0" w:space="0" w:color="auto"/>
                  </w:divBdr>
                </w:div>
                <w:div w:id="360522206">
                  <w:marLeft w:val="0"/>
                  <w:marRight w:val="0"/>
                  <w:marTop w:val="600"/>
                  <w:marBottom w:val="0"/>
                  <w:divBdr>
                    <w:top w:val="none" w:sz="0" w:space="0" w:color="auto"/>
                    <w:left w:val="none" w:sz="0" w:space="0" w:color="auto"/>
                    <w:bottom w:val="none" w:sz="0" w:space="0" w:color="auto"/>
                    <w:right w:val="none" w:sz="0" w:space="0" w:color="auto"/>
                  </w:divBdr>
                  <w:divsChild>
                    <w:div w:id="622686945">
                      <w:marLeft w:val="0"/>
                      <w:marRight w:val="0"/>
                      <w:marTop w:val="0"/>
                      <w:marBottom w:val="0"/>
                      <w:divBdr>
                        <w:top w:val="none" w:sz="0" w:space="0" w:color="auto"/>
                        <w:left w:val="none" w:sz="0" w:space="0" w:color="auto"/>
                        <w:bottom w:val="none" w:sz="0" w:space="0" w:color="auto"/>
                        <w:right w:val="none" w:sz="0" w:space="0" w:color="auto"/>
                      </w:divBdr>
                    </w:div>
                    <w:div w:id="110422568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075978655">
              <w:marLeft w:val="0"/>
              <w:marRight w:val="0"/>
              <w:marTop w:val="0"/>
              <w:marBottom w:val="300"/>
              <w:divBdr>
                <w:top w:val="none" w:sz="0" w:space="0" w:color="auto"/>
                <w:left w:val="none" w:sz="0" w:space="0" w:color="auto"/>
                <w:bottom w:val="none" w:sz="0" w:space="0" w:color="auto"/>
                <w:right w:val="none" w:sz="0" w:space="0" w:color="auto"/>
              </w:divBdr>
              <w:divsChild>
                <w:div w:id="973170865">
                  <w:marLeft w:val="0"/>
                  <w:marRight w:val="0"/>
                  <w:marTop w:val="450"/>
                  <w:marBottom w:val="0"/>
                  <w:divBdr>
                    <w:top w:val="none" w:sz="0" w:space="0" w:color="auto"/>
                    <w:left w:val="none" w:sz="0" w:space="0" w:color="auto"/>
                    <w:bottom w:val="none" w:sz="0" w:space="0" w:color="auto"/>
                    <w:right w:val="none" w:sz="0" w:space="0" w:color="auto"/>
                  </w:divBdr>
                </w:div>
                <w:div w:id="1064526156">
                  <w:marLeft w:val="0"/>
                  <w:marRight w:val="0"/>
                  <w:marTop w:val="600"/>
                  <w:marBottom w:val="0"/>
                  <w:divBdr>
                    <w:top w:val="none" w:sz="0" w:space="0" w:color="auto"/>
                    <w:left w:val="none" w:sz="0" w:space="0" w:color="auto"/>
                    <w:bottom w:val="none" w:sz="0" w:space="0" w:color="auto"/>
                    <w:right w:val="none" w:sz="0" w:space="0" w:color="auto"/>
                  </w:divBdr>
                  <w:divsChild>
                    <w:div w:id="1813869160">
                      <w:marLeft w:val="0"/>
                      <w:marRight w:val="0"/>
                      <w:marTop w:val="0"/>
                      <w:marBottom w:val="0"/>
                      <w:divBdr>
                        <w:top w:val="none" w:sz="0" w:space="0" w:color="auto"/>
                        <w:left w:val="none" w:sz="0" w:space="0" w:color="auto"/>
                        <w:bottom w:val="none" w:sz="0" w:space="0" w:color="auto"/>
                        <w:right w:val="none" w:sz="0" w:space="0" w:color="auto"/>
                      </w:divBdr>
                    </w:div>
                    <w:div w:id="90244933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46473640">
              <w:marLeft w:val="0"/>
              <w:marRight w:val="0"/>
              <w:marTop w:val="0"/>
              <w:marBottom w:val="300"/>
              <w:divBdr>
                <w:top w:val="none" w:sz="0" w:space="0" w:color="auto"/>
                <w:left w:val="none" w:sz="0" w:space="0" w:color="auto"/>
                <w:bottom w:val="none" w:sz="0" w:space="0" w:color="auto"/>
                <w:right w:val="none" w:sz="0" w:space="0" w:color="auto"/>
              </w:divBdr>
              <w:divsChild>
                <w:div w:id="1901284724">
                  <w:marLeft w:val="0"/>
                  <w:marRight w:val="0"/>
                  <w:marTop w:val="450"/>
                  <w:marBottom w:val="0"/>
                  <w:divBdr>
                    <w:top w:val="none" w:sz="0" w:space="0" w:color="auto"/>
                    <w:left w:val="none" w:sz="0" w:space="0" w:color="auto"/>
                    <w:bottom w:val="none" w:sz="0" w:space="0" w:color="auto"/>
                    <w:right w:val="none" w:sz="0" w:space="0" w:color="auto"/>
                  </w:divBdr>
                </w:div>
                <w:div w:id="1741781507">
                  <w:marLeft w:val="0"/>
                  <w:marRight w:val="0"/>
                  <w:marTop w:val="600"/>
                  <w:marBottom w:val="0"/>
                  <w:divBdr>
                    <w:top w:val="none" w:sz="0" w:space="0" w:color="auto"/>
                    <w:left w:val="none" w:sz="0" w:space="0" w:color="auto"/>
                    <w:bottom w:val="none" w:sz="0" w:space="0" w:color="auto"/>
                    <w:right w:val="none" w:sz="0" w:space="0" w:color="auto"/>
                  </w:divBdr>
                  <w:divsChild>
                    <w:div w:id="133184459">
                      <w:marLeft w:val="0"/>
                      <w:marRight w:val="0"/>
                      <w:marTop w:val="0"/>
                      <w:marBottom w:val="0"/>
                      <w:divBdr>
                        <w:top w:val="none" w:sz="0" w:space="0" w:color="auto"/>
                        <w:left w:val="none" w:sz="0" w:space="0" w:color="auto"/>
                        <w:bottom w:val="none" w:sz="0" w:space="0" w:color="auto"/>
                        <w:right w:val="none" w:sz="0" w:space="0" w:color="auto"/>
                      </w:divBdr>
                    </w:div>
                    <w:div w:id="163910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058015077">
              <w:marLeft w:val="0"/>
              <w:marRight w:val="0"/>
              <w:marTop w:val="0"/>
              <w:marBottom w:val="300"/>
              <w:divBdr>
                <w:top w:val="none" w:sz="0" w:space="0" w:color="auto"/>
                <w:left w:val="none" w:sz="0" w:space="0" w:color="auto"/>
                <w:bottom w:val="none" w:sz="0" w:space="0" w:color="auto"/>
                <w:right w:val="none" w:sz="0" w:space="0" w:color="auto"/>
              </w:divBdr>
              <w:divsChild>
                <w:div w:id="253978629">
                  <w:marLeft w:val="0"/>
                  <w:marRight w:val="0"/>
                  <w:marTop w:val="450"/>
                  <w:marBottom w:val="0"/>
                  <w:divBdr>
                    <w:top w:val="none" w:sz="0" w:space="0" w:color="auto"/>
                    <w:left w:val="none" w:sz="0" w:space="0" w:color="auto"/>
                    <w:bottom w:val="none" w:sz="0" w:space="0" w:color="auto"/>
                    <w:right w:val="none" w:sz="0" w:space="0" w:color="auto"/>
                  </w:divBdr>
                </w:div>
                <w:div w:id="161702647">
                  <w:marLeft w:val="0"/>
                  <w:marRight w:val="0"/>
                  <w:marTop w:val="600"/>
                  <w:marBottom w:val="0"/>
                  <w:divBdr>
                    <w:top w:val="none" w:sz="0" w:space="0" w:color="auto"/>
                    <w:left w:val="none" w:sz="0" w:space="0" w:color="auto"/>
                    <w:bottom w:val="none" w:sz="0" w:space="0" w:color="auto"/>
                    <w:right w:val="none" w:sz="0" w:space="0" w:color="auto"/>
                  </w:divBdr>
                  <w:divsChild>
                    <w:div w:id="891618580">
                      <w:marLeft w:val="0"/>
                      <w:marRight w:val="0"/>
                      <w:marTop w:val="0"/>
                      <w:marBottom w:val="0"/>
                      <w:divBdr>
                        <w:top w:val="none" w:sz="0" w:space="0" w:color="auto"/>
                        <w:left w:val="none" w:sz="0" w:space="0" w:color="auto"/>
                        <w:bottom w:val="none" w:sz="0" w:space="0" w:color="auto"/>
                        <w:right w:val="none" w:sz="0" w:space="0" w:color="auto"/>
                      </w:divBdr>
                    </w:div>
                    <w:div w:id="130149884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56493910">
              <w:marLeft w:val="0"/>
              <w:marRight w:val="0"/>
              <w:marTop w:val="0"/>
              <w:marBottom w:val="300"/>
              <w:divBdr>
                <w:top w:val="none" w:sz="0" w:space="0" w:color="auto"/>
                <w:left w:val="none" w:sz="0" w:space="0" w:color="auto"/>
                <w:bottom w:val="none" w:sz="0" w:space="0" w:color="auto"/>
                <w:right w:val="none" w:sz="0" w:space="0" w:color="auto"/>
              </w:divBdr>
              <w:divsChild>
                <w:div w:id="1052341141">
                  <w:marLeft w:val="0"/>
                  <w:marRight w:val="0"/>
                  <w:marTop w:val="450"/>
                  <w:marBottom w:val="0"/>
                  <w:divBdr>
                    <w:top w:val="none" w:sz="0" w:space="0" w:color="auto"/>
                    <w:left w:val="none" w:sz="0" w:space="0" w:color="auto"/>
                    <w:bottom w:val="none" w:sz="0" w:space="0" w:color="auto"/>
                    <w:right w:val="none" w:sz="0" w:space="0" w:color="auto"/>
                  </w:divBdr>
                </w:div>
                <w:div w:id="1162428411">
                  <w:marLeft w:val="0"/>
                  <w:marRight w:val="0"/>
                  <w:marTop w:val="600"/>
                  <w:marBottom w:val="0"/>
                  <w:divBdr>
                    <w:top w:val="none" w:sz="0" w:space="0" w:color="auto"/>
                    <w:left w:val="none" w:sz="0" w:space="0" w:color="auto"/>
                    <w:bottom w:val="none" w:sz="0" w:space="0" w:color="auto"/>
                    <w:right w:val="none" w:sz="0" w:space="0" w:color="auto"/>
                  </w:divBdr>
                  <w:divsChild>
                    <w:div w:id="1247765213">
                      <w:marLeft w:val="0"/>
                      <w:marRight w:val="0"/>
                      <w:marTop w:val="0"/>
                      <w:marBottom w:val="0"/>
                      <w:divBdr>
                        <w:top w:val="none" w:sz="0" w:space="0" w:color="auto"/>
                        <w:left w:val="none" w:sz="0" w:space="0" w:color="auto"/>
                        <w:bottom w:val="none" w:sz="0" w:space="0" w:color="auto"/>
                        <w:right w:val="none" w:sz="0" w:space="0" w:color="auto"/>
                      </w:divBdr>
                    </w:div>
                    <w:div w:id="185495218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76501700">
              <w:marLeft w:val="0"/>
              <w:marRight w:val="0"/>
              <w:marTop w:val="0"/>
              <w:marBottom w:val="300"/>
              <w:divBdr>
                <w:top w:val="none" w:sz="0" w:space="0" w:color="auto"/>
                <w:left w:val="none" w:sz="0" w:space="0" w:color="auto"/>
                <w:bottom w:val="none" w:sz="0" w:space="0" w:color="auto"/>
                <w:right w:val="none" w:sz="0" w:space="0" w:color="auto"/>
              </w:divBdr>
              <w:divsChild>
                <w:div w:id="1839806748">
                  <w:marLeft w:val="0"/>
                  <w:marRight w:val="0"/>
                  <w:marTop w:val="450"/>
                  <w:marBottom w:val="0"/>
                  <w:divBdr>
                    <w:top w:val="none" w:sz="0" w:space="0" w:color="auto"/>
                    <w:left w:val="none" w:sz="0" w:space="0" w:color="auto"/>
                    <w:bottom w:val="none" w:sz="0" w:space="0" w:color="auto"/>
                    <w:right w:val="none" w:sz="0" w:space="0" w:color="auto"/>
                  </w:divBdr>
                </w:div>
                <w:div w:id="46418356">
                  <w:marLeft w:val="0"/>
                  <w:marRight w:val="0"/>
                  <w:marTop w:val="600"/>
                  <w:marBottom w:val="0"/>
                  <w:divBdr>
                    <w:top w:val="none" w:sz="0" w:space="0" w:color="auto"/>
                    <w:left w:val="none" w:sz="0" w:space="0" w:color="auto"/>
                    <w:bottom w:val="none" w:sz="0" w:space="0" w:color="auto"/>
                    <w:right w:val="none" w:sz="0" w:space="0" w:color="auto"/>
                  </w:divBdr>
                  <w:divsChild>
                    <w:div w:id="154994875">
                      <w:marLeft w:val="0"/>
                      <w:marRight w:val="0"/>
                      <w:marTop w:val="0"/>
                      <w:marBottom w:val="0"/>
                      <w:divBdr>
                        <w:top w:val="none" w:sz="0" w:space="0" w:color="auto"/>
                        <w:left w:val="none" w:sz="0" w:space="0" w:color="auto"/>
                        <w:bottom w:val="none" w:sz="0" w:space="0" w:color="auto"/>
                        <w:right w:val="none" w:sz="0" w:space="0" w:color="auto"/>
                      </w:divBdr>
                    </w:div>
                    <w:div w:id="394740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01731769">
          <w:marLeft w:val="0"/>
          <w:marRight w:val="0"/>
          <w:marTop w:val="0"/>
          <w:marBottom w:val="0"/>
          <w:divBdr>
            <w:top w:val="none" w:sz="0" w:space="0" w:color="auto"/>
            <w:left w:val="none" w:sz="0" w:space="0" w:color="auto"/>
            <w:bottom w:val="none" w:sz="0" w:space="0" w:color="auto"/>
            <w:right w:val="none" w:sz="0" w:space="0" w:color="auto"/>
          </w:divBdr>
          <w:divsChild>
            <w:div w:id="1194147581">
              <w:marLeft w:val="0"/>
              <w:marRight w:val="0"/>
              <w:marTop w:val="0"/>
              <w:marBottom w:val="0"/>
              <w:divBdr>
                <w:top w:val="none" w:sz="0" w:space="0" w:color="auto"/>
                <w:left w:val="none" w:sz="0" w:space="0" w:color="auto"/>
                <w:bottom w:val="none" w:sz="0" w:space="0" w:color="auto"/>
                <w:right w:val="none" w:sz="0" w:space="0" w:color="auto"/>
              </w:divBdr>
              <w:divsChild>
                <w:div w:id="1454516931">
                  <w:marLeft w:val="0"/>
                  <w:marRight w:val="0"/>
                  <w:marTop w:val="0"/>
                  <w:marBottom w:val="0"/>
                  <w:divBdr>
                    <w:top w:val="single" w:sz="2" w:space="8" w:color="93C13D"/>
                    <w:left w:val="single" w:sz="2" w:space="12" w:color="93C13D"/>
                    <w:bottom w:val="single" w:sz="12" w:space="8" w:color="93C13D"/>
                    <w:right w:val="single" w:sz="2" w:space="12" w:color="93C13D"/>
                  </w:divBdr>
                  <w:divsChild>
                    <w:div w:id="587234745">
                      <w:marLeft w:val="0"/>
                      <w:marRight w:val="0"/>
                      <w:marTop w:val="0"/>
                      <w:marBottom w:val="0"/>
                      <w:divBdr>
                        <w:top w:val="none" w:sz="0" w:space="0" w:color="auto"/>
                        <w:left w:val="none" w:sz="0" w:space="0" w:color="auto"/>
                        <w:bottom w:val="none" w:sz="0" w:space="0" w:color="auto"/>
                        <w:right w:val="none" w:sz="0" w:space="0" w:color="auto"/>
                      </w:divBdr>
                      <w:divsChild>
                        <w:div w:id="2031640607">
                          <w:marLeft w:val="0"/>
                          <w:marRight w:val="0"/>
                          <w:marTop w:val="0"/>
                          <w:marBottom w:val="0"/>
                          <w:divBdr>
                            <w:top w:val="single" w:sz="48" w:space="0" w:color="93C13D"/>
                            <w:left w:val="single" w:sz="48" w:space="0" w:color="93C13D"/>
                            <w:bottom w:val="single" w:sz="48" w:space="0" w:color="93C13D"/>
                            <w:right w:val="single" w:sz="48" w:space="0" w:color="93C13D"/>
                          </w:divBdr>
                          <w:divsChild>
                            <w:div w:id="11770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198771">
                  <w:marLeft w:val="0"/>
                  <w:marRight w:val="0"/>
                  <w:marTop w:val="0"/>
                  <w:marBottom w:val="0"/>
                  <w:divBdr>
                    <w:top w:val="single" w:sz="2" w:space="8" w:color="93C13D"/>
                    <w:left w:val="single" w:sz="2" w:space="12" w:color="93C13D"/>
                    <w:bottom w:val="single" w:sz="12" w:space="8" w:color="93C13D"/>
                    <w:right w:val="single" w:sz="2" w:space="12" w:color="93C13D"/>
                  </w:divBdr>
                  <w:divsChild>
                    <w:div w:id="465971263">
                      <w:marLeft w:val="0"/>
                      <w:marRight w:val="0"/>
                      <w:marTop w:val="0"/>
                      <w:marBottom w:val="0"/>
                      <w:divBdr>
                        <w:top w:val="none" w:sz="0" w:space="0" w:color="auto"/>
                        <w:left w:val="none" w:sz="0" w:space="0" w:color="auto"/>
                        <w:bottom w:val="none" w:sz="0" w:space="0" w:color="auto"/>
                        <w:right w:val="none" w:sz="0" w:space="0" w:color="auto"/>
                      </w:divBdr>
                      <w:divsChild>
                        <w:div w:id="296878657">
                          <w:marLeft w:val="0"/>
                          <w:marRight w:val="0"/>
                          <w:marTop w:val="0"/>
                          <w:marBottom w:val="0"/>
                          <w:divBdr>
                            <w:top w:val="none" w:sz="0" w:space="0" w:color="auto"/>
                            <w:left w:val="none" w:sz="0" w:space="0" w:color="auto"/>
                            <w:bottom w:val="none" w:sz="0" w:space="0" w:color="auto"/>
                            <w:right w:val="none" w:sz="0" w:space="0" w:color="auto"/>
                          </w:divBdr>
                          <w:divsChild>
                            <w:div w:id="55057719">
                              <w:marLeft w:val="0"/>
                              <w:marRight w:val="0"/>
                              <w:marTop w:val="0"/>
                              <w:marBottom w:val="0"/>
                              <w:divBdr>
                                <w:top w:val="single" w:sz="2" w:space="8" w:color="93C13D"/>
                                <w:left w:val="single" w:sz="2" w:space="12" w:color="93C13D"/>
                                <w:bottom w:val="single" w:sz="12" w:space="8" w:color="93C13D"/>
                                <w:right w:val="single" w:sz="2" w:space="12" w:color="93C13D"/>
                              </w:divBdr>
                            </w:div>
                            <w:div w:id="173762694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69883063">
                          <w:marLeft w:val="0"/>
                          <w:marRight w:val="0"/>
                          <w:marTop w:val="0"/>
                          <w:marBottom w:val="0"/>
                          <w:divBdr>
                            <w:top w:val="none" w:sz="0" w:space="0" w:color="auto"/>
                            <w:left w:val="none" w:sz="0" w:space="0" w:color="auto"/>
                            <w:bottom w:val="none" w:sz="0" w:space="0" w:color="auto"/>
                            <w:right w:val="none" w:sz="0" w:space="0" w:color="auto"/>
                          </w:divBdr>
                          <w:divsChild>
                            <w:div w:id="1878200797">
                              <w:marLeft w:val="0"/>
                              <w:marRight w:val="0"/>
                              <w:marTop w:val="0"/>
                              <w:marBottom w:val="0"/>
                              <w:divBdr>
                                <w:top w:val="single" w:sz="2" w:space="8" w:color="93C13D"/>
                                <w:left w:val="single" w:sz="2" w:space="12" w:color="93C13D"/>
                                <w:bottom w:val="single" w:sz="12" w:space="8" w:color="93C13D"/>
                                <w:right w:val="single" w:sz="2" w:space="12" w:color="93C13D"/>
                              </w:divBdr>
                            </w:div>
                            <w:div w:id="152039200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437411777">
                          <w:marLeft w:val="0"/>
                          <w:marRight w:val="0"/>
                          <w:marTop w:val="0"/>
                          <w:marBottom w:val="0"/>
                          <w:divBdr>
                            <w:top w:val="none" w:sz="0" w:space="0" w:color="auto"/>
                            <w:left w:val="none" w:sz="0" w:space="0" w:color="auto"/>
                            <w:bottom w:val="none" w:sz="0" w:space="0" w:color="auto"/>
                            <w:right w:val="none" w:sz="0" w:space="0" w:color="auto"/>
                          </w:divBdr>
                          <w:divsChild>
                            <w:div w:id="23678457">
                              <w:marLeft w:val="0"/>
                              <w:marRight w:val="0"/>
                              <w:marTop w:val="0"/>
                              <w:marBottom w:val="0"/>
                              <w:divBdr>
                                <w:top w:val="single" w:sz="2" w:space="8" w:color="93C13D"/>
                                <w:left w:val="single" w:sz="2" w:space="12" w:color="93C13D"/>
                                <w:bottom w:val="single" w:sz="12" w:space="8" w:color="93C13D"/>
                                <w:right w:val="single" w:sz="2" w:space="12" w:color="93C13D"/>
                              </w:divBdr>
                            </w:div>
                            <w:div w:id="152000707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64731328">
                          <w:marLeft w:val="0"/>
                          <w:marRight w:val="0"/>
                          <w:marTop w:val="0"/>
                          <w:marBottom w:val="0"/>
                          <w:divBdr>
                            <w:top w:val="none" w:sz="0" w:space="0" w:color="auto"/>
                            <w:left w:val="none" w:sz="0" w:space="0" w:color="auto"/>
                            <w:bottom w:val="none" w:sz="0" w:space="0" w:color="auto"/>
                            <w:right w:val="none" w:sz="0" w:space="0" w:color="auto"/>
                          </w:divBdr>
                          <w:divsChild>
                            <w:div w:id="635650364">
                              <w:marLeft w:val="0"/>
                              <w:marRight w:val="0"/>
                              <w:marTop w:val="0"/>
                              <w:marBottom w:val="0"/>
                              <w:divBdr>
                                <w:top w:val="single" w:sz="2" w:space="8" w:color="93C13D"/>
                                <w:left w:val="single" w:sz="2" w:space="12" w:color="93C13D"/>
                                <w:bottom w:val="single" w:sz="12" w:space="8" w:color="93C13D"/>
                                <w:right w:val="single" w:sz="2" w:space="12" w:color="93C13D"/>
                              </w:divBdr>
                            </w:div>
                            <w:div w:id="116543483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5875070">
                          <w:marLeft w:val="0"/>
                          <w:marRight w:val="0"/>
                          <w:marTop w:val="0"/>
                          <w:marBottom w:val="0"/>
                          <w:divBdr>
                            <w:top w:val="none" w:sz="0" w:space="0" w:color="auto"/>
                            <w:left w:val="none" w:sz="0" w:space="0" w:color="auto"/>
                            <w:bottom w:val="none" w:sz="0" w:space="0" w:color="auto"/>
                            <w:right w:val="none" w:sz="0" w:space="0" w:color="auto"/>
                          </w:divBdr>
                          <w:divsChild>
                            <w:div w:id="1399328309">
                              <w:marLeft w:val="0"/>
                              <w:marRight w:val="0"/>
                              <w:marTop w:val="0"/>
                              <w:marBottom w:val="0"/>
                              <w:divBdr>
                                <w:top w:val="single" w:sz="2" w:space="8" w:color="93C13D"/>
                                <w:left w:val="single" w:sz="2" w:space="12" w:color="93C13D"/>
                                <w:bottom w:val="single" w:sz="12" w:space="8" w:color="93C13D"/>
                                <w:right w:val="single" w:sz="2" w:space="12" w:color="93C13D"/>
                              </w:divBdr>
                            </w:div>
                            <w:div w:id="51669726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54528505">
                          <w:marLeft w:val="0"/>
                          <w:marRight w:val="0"/>
                          <w:marTop w:val="0"/>
                          <w:marBottom w:val="0"/>
                          <w:divBdr>
                            <w:top w:val="none" w:sz="0" w:space="0" w:color="auto"/>
                            <w:left w:val="none" w:sz="0" w:space="0" w:color="auto"/>
                            <w:bottom w:val="none" w:sz="0" w:space="0" w:color="auto"/>
                            <w:right w:val="none" w:sz="0" w:space="0" w:color="auto"/>
                          </w:divBdr>
                          <w:divsChild>
                            <w:div w:id="881673596">
                              <w:marLeft w:val="0"/>
                              <w:marRight w:val="0"/>
                              <w:marTop w:val="0"/>
                              <w:marBottom w:val="0"/>
                              <w:divBdr>
                                <w:top w:val="single" w:sz="2" w:space="8" w:color="93C13D"/>
                                <w:left w:val="single" w:sz="2" w:space="12" w:color="93C13D"/>
                                <w:bottom w:val="single" w:sz="12" w:space="8" w:color="93C13D"/>
                                <w:right w:val="single" w:sz="2" w:space="12" w:color="93C13D"/>
                              </w:divBdr>
                            </w:div>
                            <w:div w:id="127664156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78018160">
                          <w:marLeft w:val="0"/>
                          <w:marRight w:val="0"/>
                          <w:marTop w:val="0"/>
                          <w:marBottom w:val="0"/>
                          <w:divBdr>
                            <w:top w:val="none" w:sz="0" w:space="0" w:color="auto"/>
                            <w:left w:val="none" w:sz="0" w:space="0" w:color="auto"/>
                            <w:bottom w:val="none" w:sz="0" w:space="0" w:color="auto"/>
                            <w:right w:val="none" w:sz="0" w:space="0" w:color="auto"/>
                          </w:divBdr>
                          <w:divsChild>
                            <w:div w:id="1595286703">
                              <w:marLeft w:val="0"/>
                              <w:marRight w:val="0"/>
                              <w:marTop w:val="0"/>
                              <w:marBottom w:val="0"/>
                              <w:divBdr>
                                <w:top w:val="single" w:sz="2" w:space="8" w:color="93C13D"/>
                                <w:left w:val="single" w:sz="2" w:space="12" w:color="93C13D"/>
                                <w:bottom w:val="single" w:sz="12" w:space="8" w:color="93C13D"/>
                                <w:right w:val="single" w:sz="2" w:space="12" w:color="93C13D"/>
                              </w:divBdr>
                            </w:div>
                            <w:div w:id="148288898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14787213">
                          <w:marLeft w:val="0"/>
                          <w:marRight w:val="0"/>
                          <w:marTop w:val="0"/>
                          <w:marBottom w:val="0"/>
                          <w:divBdr>
                            <w:top w:val="none" w:sz="0" w:space="0" w:color="auto"/>
                            <w:left w:val="none" w:sz="0" w:space="0" w:color="auto"/>
                            <w:bottom w:val="none" w:sz="0" w:space="0" w:color="auto"/>
                            <w:right w:val="none" w:sz="0" w:space="0" w:color="auto"/>
                          </w:divBdr>
                          <w:divsChild>
                            <w:div w:id="841046230">
                              <w:marLeft w:val="0"/>
                              <w:marRight w:val="0"/>
                              <w:marTop w:val="0"/>
                              <w:marBottom w:val="0"/>
                              <w:divBdr>
                                <w:top w:val="single" w:sz="2" w:space="8" w:color="93C13D"/>
                                <w:left w:val="single" w:sz="2" w:space="12" w:color="93C13D"/>
                                <w:bottom w:val="single" w:sz="12" w:space="8" w:color="93C13D"/>
                                <w:right w:val="single" w:sz="2" w:space="12" w:color="93C13D"/>
                              </w:divBdr>
                            </w:div>
                            <w:div w:id="71415964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3886054">
                          <w:marLeft w:val="0"/>
                          <w:marRight w:val="0"/>
                          <w:marTop w:val="0"/>
                          <w:marBottom w:val="0"/>
                          <w:divBdr>
                            <w:top w:val="none" w:sz="0" w:space="0" w:color="auto"/>
                            <w:left w:val="none" w:sz="0" w:space="0" w:color="auto"/>
                            <w:bottom w:val="none" w:sz="0" w:space="0" w:color="auto"/>
                            <w:right w:val="none" w:sz="0" w:space="0" w:color="auto"/>
                          </w:divBdr>
                          <w:divsChild>
                            <w:div w:id="1047559998">
                              <w:marLeft w:val="0"/>
                              <w:marRight w:val="0"/>
                              <w:marTop w:val="0"/>
                              <w:marBottom w:val="0"/>
                              <w:divBdr>
                                <w:top w:val="single" w:sz="2" w:space="8" w:color="93C13D"/>
                                <w:left w:val="single" w:sz="2" w:space="12" w:color="93C13D"/>
                                <w:bottom w:val="single" w:sz="12" w:space="8" w:color="93C13D"/>
                                <w:right w:val="single" w:sz="2" w:space="12" w:color="93C13D"/>
                              </w:divBdr>
                            </w:div>
                            <w:div w:id="35966700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26924183">
                          <w:marLeft w:val="0"/>
                          <w:marRight w:val="0"/>
                          <w:marTop w:val="0"/>
                          <w:marBottom w:val="0"/>
                          <w:divBdr>
                            <w:top w:val="none" w:sz="0" w:space="0" w:color="auto"/>
                            <w:left w:val="none" w:sz="0" w:space="0" w:color="auto"/>
                            <w:bottom w:val="none" w:sz="0" w:space="0" w:color="auto"/>
                            <w:right w:val="none" w:sz="0" w:space="0" w:color="auto"/>
                          </w:divBdr>
                          <w:divsChild>
                            <w:div w:id="1023289141">
                              <w:marLeft w:val="0"/>
                              <w:marRight w:val="0"/>
                              <w:marTop w:val="0"/>
                              <w:marBottom w:val="0"/>
                              <w:divBdr>
                                <w:top w:val="single" w:sz="2" w:space="8" w:color="93C13D"/>
                                <w:left w:val="single" w:sz="2" w:space="12" w:color="93C13D"/>
                                <w:bottom w:val="single" w:sz="12" w:space="8" w:color="93C13D"/>
                                <w:right w:val="single" w:sz="2" w:space="12" w:color="93C13D"/>
                              </w:divBdr>
                            </w:div>
                            <w:div w:id="92360721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87129982">
                          <w:marLeft w:val="0"/>
                          <w:marRight w:val="0"/>
                          <w:marTop w:val="0"/>
                          <w:marBottom w:val="0"/>
                          <w:divBdr>
                            <w:top w:val="none" w:sz="0" w:space="0" w:color="auto"/>
                            <w:left w:val="none" w:sz="0" w:space="0" w:color="auto"/>
                            <w:bottom w:val="none" w:sz="0" w:space="0" w:color="auto"/>
                            <w:right w:val="none" w:sz="0" w:space="0" w:color="auto"/>
                          </w:divBdr>
                          <w:divsChild>
                            <w:div w:id="1063600844">
                              <w:marLeft w:val="0"/>
                              <w:marRight w:val="0"/>
                              <w:marTop w:val="0"/>
                              <w:marBottom w:val="0"/>
                              <w:divBdr>
                                <w:top w:val="single" w:sz="2" w:space="8" w:color="93C13D"/>
                                <w:left w:val="single" w:sz="2" w:space="12" w:color="93C13D"/>
                                <w:bottom w:val="single" w:sz="12" w:space="8" w:color="93C13D"/>
                                <w:right w:val="single" w:sz="2" w:space="12" w:color="93C13D"/>
                              </w:divBdr>
                            </w:div>
                            <w:div w:id="84417064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896619159">
                          <w:marLeft w:val="0"/>
                          <w:marRight w:val="0"/>
                          <w:marTop w:val="0"/>
                          <w:marBottom w:val="0"/>
                          <w:divBdr>
                            <w:top w:val="none" w:sz="0" w:space="0" w:color="auto"/>
                            <w:left w:val="none" w:sz="0" w:space="0" w:color="auto"/>
                            <w:bottom w:val="none" w:sz="0" w:space="0" w:color="auto"/>
                            <w:right w:val="none" w:sz="0" w:space="0" w:color="auto"/>
                          </w:divBdr>
                          <w:divsChild>
                            <w:div w:id="1571883952">
                              <w:marLeft w:val="0"/>
                              <w:marRight w:val="0"/>
                              <w:marTop w:val="0"/>
                              <w:marBottom w:val="0"/>
                              <w:divBdr>
                                <w:top w:val="single" w:sz="2" w:space="8" w:color="93C13D"/>
                                <w:left w:val="single" w:sz="2" w:space="12" w:color="93C13D"/>
                                <w:bottom w:val="single" w:sz="12" w:space="8" w:color="93C13D"/>
                                <w:right w:val="single" w:sz="2" w:space="12" w:color="93C13D"/>
                              </w:divBdr>
                            </w:div>
                            <w:div w:id="199953038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5700634">
                          <w:marLeft w:val="0"/>
                          <w:marRight w:val="0"/>
                          <w:marTop w:val="0"/>
                          <w:marBottom w:val="0"/>
                          <w:divBdr>
                            <w:top w:val="none" w:sz="0" w:space="0" w:color="auto"/>
                            <w:left w:val="none" w:sz="0" w:space="0" w:color="auto"/>
                            <w:bottom w:val="none" w:sz="0" w:space="0" w:color="auto"/>
                            <w:right w:val="none" w:sz="0" w:space="0" w:color="auto"/>
                          </w:divBdr>
                          <w:divsChild>
                            <w:div w:id="1628388416">
                              <w:marLeft w:val="0"/>
                              <w:marRight w:val="0"/>
                              <w:marTop w:val="0"/>
                              <w:marBottom w:val="0"/>
                              <w:divBdr>
                                <w:top w:val="single" w:sz="2" w:space="8" w:color="93C13D"/>
                                <w:left w:val="single" w:sz="2" w:space="12" w:color="93C13D"/>
                                <w:bottom w:val="single" w:sz="12" w:space="8" w:color="93C13D"/>
                                <w:right w:val="single" w:sz="2" w:space="12" w:color="93C13D"/>
                              </w:divBdr>
                            </w:div>
                            <w:div w:id="21554851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32810647">
                          <w:marLeft w:val="0"/>
                          <w:marRight w:val="0"/>
                          <w:marTop w:val="0"/>
                          <w:marBottom w:val="0"/>
                          <w:divBdr>
                            <w:top w:val="none" w:sz="0" w:space="0" w:color="auto"/>
                            <w:left w:val="none" w:sz="0" w:space="0" w:color="auto"/>
                            <w:bottom w:val="none" w:sz="0" w:space="0" w:color="auto"/>
                            <w:right w:val="none" w:sz="0" w:space="0" w:color="auto"/>
                          </w:divBdr>
                          <w:divsChild>
                            <w:div w:id="683828431">
                              <w:marLeft w:val="0"/>
                              <w:marRight w:val="0"/>
                              <w:marTop w:val="0"/>
                              <w:marBottom w:val="0"/>
                              <w:divBdr>
                                <w:top w:val="single" w:sz="2" w:space="8" w:color="93C13D"/>
                                <w:left w:val="single" w:sz="2" w:space="12" w:color="93C13D"/>
                                <w:bottom w:val="single" w:sz="12" w:space="8" w:color="93C13D"/>
                                <w:right w:val="single" w:sz="2" w:space="12" w:color="93C13D"/>
                              </w:divBdr>
                            </w:div>
                            <w:div w:id="17924255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17593641">
                          <w:marLeft w:val="0"/>
                          <w:marRight w:val="0"/>
                          <w:marTop w:val="0"/>
                          <w:marBottom w:val="0"/>
                          <w:divBdr>
                            <w:top w:val="none" w:sz="0" w:space="0" w:color="auto"/>
                            <w:left w:val="none" w:sz="0" w:space="0" w:color="auto"/>
                            <w:bottom w:val="none" w:sz="0" w:space="0" w:color="auto"/>
                            <w:right w:val="none" w:sz="0" w:space="0" w:color="auto"/>
                          </w:divBdr>
                          <w:divsChild>
                            <w:div w:id="1795172595">
                              <w:marLeft w:val="0"/>
                              <w:marRight w:val="0"/>
                              <w:marTop w:val="0"/>
                              <w:marBottom w:val="0"/>
                              <w:divBdr>
                                <w:top w:val="single" w:sz="2" w:space="8" w:color="93C13D"/>
                                <w:left w:val="single" w:sz="2" w:space="12" w:color="93C13D"/>
                                <w:bottom w:val="single" w:sz="12" w:space="8" w:color="93C13D"/>
                                <w:right w:val="single" w:sz="2" w:space="12" w:color="93C13D"/>
                              </w:divBdr>
                            </w:div>
                            <w:div w:id="33942983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1043362305">
              <w:marLeft w:val="0"/>
              <w:marRight w:val="0"/>
              <w:marTop w:val="0"/>
              <w:marBottom w:val="0"/>
              <w:divBdr>
                <w:top w:val="none" w:sz="0" w:space="0" w:color="auto"/>
                <w:left w:val="none" w:sz="0" w:space="0" w:color="auto"/>
                <w:bottom w:val="none" w:sz="0" w:space="0" w:color="auto"/>
                <w:right w:val="none" w:sz="0" w:space="0" w:color="auto"/>
              </w:divBdr>
              <w:divsChild>
                <w:div w:id="685257656">
                  <w:marLeft w:val="0"/>
                  <w:marRight w:val="0"/>
                  <w:marTop w:val="0"/>
                  <w:marBottom w:val="0"/>
                  <w:divBdr>
                    <w:top w:val="single" w:sz="2" w:space="8" w:color="93C13D"/>
                    <w:left w:val="single" w:sz="2" w:space="12" w:color="93C13D"/>
                    <w:bottom w:val="single" w:sz="12" w:space="8" w:color="93C13D"/>
                    <w:right w:val="single" w:sz="2" w:space="12" w:color="93C13D"/>
                  </w:divBdr>
                  <w:divsChild>
                    <w:div w:id="48890414">
                      <w:marLeft w:val="0"/>
                      <w:marRight w:val="0"/>
                      <w:marTop w:val="0"/>
                      <w:marBottom w:val="0"/>
                      <w:divBdr>
                        <w:top w:val="none" w:sz="0" w:space="0" w:color="auto"/>
                        <w:left w:val="none" w:sz="0" w:space="0" w:color="auto"/>
                        <w:bottom w:val="none" w:sz="0" w:space="0" w:color="auto"/>
                        <w:right w:val="none" w:sz="0" w:space="0" w:color="auto"/>
                      </w:divBdr>
                      <w:divsChild>
                        <w:div w:id="2128696890">
                          <w:marLeft w:val="0"/>
                          <w:marRight w:val="0"/>
                          <w:marTop w:val="0"/>
                          <w:marBottom w:val="0"/>
                          <w:divBdr>
                            <w:top w:val="single" w:sz="48" w:space="0" w:color="93C13D"/>
                            <w:left w:val="single" w:sz="48" w:space="0" w:color="93C13D"/>
                            <w:bottom w:val="single" w:sz="48" w:space="0" w:color="93C13D"/>
                            <w:right w:val="single" w:sz="48" w:space="0" w:color="93C13D"/>
                          </w:divBdr>
                          <w:divsChild>
                            <w:div w:id="16544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595597">
                  <w:marLeft w:val="0"/>
                  <w:marRight w:val="0"/>
                  <w:marTop w:val="0"/>
                  <w:marBottom w:val="0"/>
                  <w:divBdr>
                    <w:top w:val="single" w:sz="2" w:space="8" w:color="93C13D"/>
                    <w:left w:val="single" w:sz="2" w:space="12" w:color="93C13D"/>
                    <w:bottom w:val="single" w:sz="12" w:space="8" w:color="93C13D"/>
                    <w:right w:val="single" w:sz="2" w:space="12" w:color="93C13D"/>
                  </w:divBdr>
                  <w:divsChild>
                    <w:div w:id="811483447">
                      <w:marLeft w:val="0"/>
                      <w:marRight w:val="0"/>
                      <w:marTop w:val="0"/>
                      <w:marBottom w:val="0"/>
                      <w:divBdr>
                        <w:top w:val="none" w:sz="0" w:space="0" w:color="auto"/>
                        <w:left w:val="none" w:sz="0" w:space="0" w:color="auto"/>
                        <w:bottom w:val="none" w:sz="0" w:space="0" w:color="auto"/>
                        <w:right w:val="none" w:sz="0" w:space="0" w:color="auto"/>
                      </w:divBdr>
                      <w:divsChild>
                        <w:div w:id="1291782921">
                          <w:marLeft w:val="0"/>
                          <w:marRight w:val="0"/>
                          <w:marTop w:val="0"/>
                          <w:marBottom w:val="0"/>
                          <w:divBdr>
                            <w:top w:val="none" w:sz="0" w:space="0" w:color="auto"/>
                            <w:left w:val="none" w:sz="0" w:space="0" w:color="auto"/>
                            <w:bottom w:val="none" w:sz="0" w:space="0" w:color="auto"/>
                            <w:right w:val="none" w:sz="0" w:space="0" w:color="auto"/>
                          </w:divBdr>
                          <w:divsChild>
                            <w:div w:id="1035350354">
                              <w:marLeft w:val="0"/>
                              <w:marRight w:val="0"/>
                              <w:marTop w:val="0"/>
                              <w:marBottom w:val="0"/>
                              <w:divBdr>
                                <w:top w:val="single" w:sz="2" w:space="8" w:color="93C13D"/>
                                <w:left w:val="single" w:sz="2" w:space="12" w:color="93C13D"/>
                                <w:bottom w:val="single" w:sz="12" w:space="8" w:color="93C13D"/>
                                <w:right w:val="single" w:sz="2" w:space="12" w:color="93C13D"/>
                              </w:divBdr>
                            </w:div>
                            <w:div w:id="45325021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17349976">
                          <w:marLeft w:val="0"/>
                          <w:marRight w:val="0"/>
                          <w:marTop w:val="0"/>
                          <w:marBottom w:val="0"/>
                          <w:divBdr>
                            <w:top w:val="none" w:sz="0" w:space="0" w:color="auto"/>
                            <w:left w:val="none" w:sz="0" w:space="0" w:color="auto"/>
                            <w:bottom w:val="none" w:sz="0" w:space="0" w:color="auto"/>
                            <w:right w:val="none" w:sz="0" w:space="0" w:color="auto"/>
                          </w:divBdr>
                          <w:divsChild>
                            <w:div w:id="1833371417">
                              <w:marLeft w:val="0"/>
                              <w:marRight w:val="0"/>
                              <w:marTop w:val="0"/>
                              <w:marBottom w:val="0"/>
                              <w:divBdr>
                                <w:top w:val="single" w:sz="2" w:space="8" w:color="93C13D"/>
                                <w:left w:val="single" w:sz="2" w:space="12" w:color="93C13D"/>
                                <w:bottom w:val="single" w:sz="12" w:space="8" w:color="93C13D"/>
                                <w:right w:val="single" w:sz="2" w:space="12" w:color="93C13D"/>
                              </w:divBdr>
                            </w:div>
                            <w:div w:id="168165659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74738214">
                          <w:marLeft w:val="0"/>
                          <w:marRight w:val="0"/>
                          <w:marTop w:val="0"/>
                          <w:marBottom w:val="0"/>
                          <w:divBdr>
                            <w:top w:val="none" w:sz="0" w:space="0" w:color="auto"/>
                            <w:left w:val="none" w:sz="0" w:space="0" w:color="auto"/>
                            <w:bottom w:val="none" w:sz="0" w:space="0" w:color="auto"/>
                            <w:right w:val="none" w:sz="0" w:space="0" w:color="auto"/>
                          </w:divBdr>
                          <w:divsChild>
                            <w:div w:id="1394086468">
                              <w:marLeft w:val="0"/>
                              <w:marRight w:val="0"/>
                              <w:marTop w:val="0"/>
                              <w:marBottom w:val="0"/>
                              <w:divBdr>
                                <w:top w:val="single" w:sz="2" w:space="8" w:color="93C13D"/>
                                <w:left w:val="single" w:sz="2" w:space="12" w:color="93C13D"/>
                                <w:bottom w:val="single" w:sz="12" w:space="8" w:color="93C13D"/>
                                <w:right w:val="single" w:sz="2" w:space="12" w:color="93C13D"/>
                              </w:divBdr>
                            </w:div>
                            <w:div w:id="96103450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6625535">
                          <w:marLeft w:val="0"/>
                          <w:marRight w:val="0"/>
                          <w:marTop w:val="0"/>
                          <w:marBottom w:val="0"/>
                          <w:divBdr>
                            <w:top w:val="none" w:sz="0" w:space="0" w:color="auto"/>
                            <w:left w:val="none" w:sz="0" w:space="0" w:color="auto"/>
                            <w:bottom w:val="none" w:sz="0" w:space="0" w:color="auto"/>
                            <w:right w:val="none" w:sz="0" w:space="0" w:color="auto"/>
                          </w:divBdr>
                          <w:divsChild>
                            <w:div w:id="726145883">
                              <w:marLeft w:val="0"/>
                              <w:marRight w:val="0"/>
                              <w:marTop w:val="0"/>
                              <w:marBottom w:val="0"/>
                              <w:divBdr>
                                <w:top w:val="single" w:sz="2" w:space="8" w:color="93C13D"/>
                                <w:left w:val="single" w:sz="2" w:space="12" w:color="93C13D"/>
                                <w:bottom w:val="single" w:sz="12" w:space="8" w:color="93C13D"/>
                                <w:right w:val="single" w:sz="2" w:space="12" w:color="93C13D"/>
                              </w:divBdr>
                            </w:div>
                            <w:div w:id="192768405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22861337">
                          <w:marLeft w:val="0"/>
                          <w:marRight w:val="0"/>
                          <w:marTop w:val="0"/>
                          <w:marBottom w:val="0"/>
                          <w:divBdr>
                            <w:top w:val="none" w:sz="0" w:space="0" w:color="auto"/>
                            <w:left w:val="none" w:sz="0" w:space="0" w:color="auto"/>
                            <w:bottom w:val="none" w:sz="0" w:space="0" w:color="auto"/>
                            <w:right w:val="none" w:sz="0" w:space="0" w:color="auto"/>
                          </w:divBdr>
                          <w:divsChild>
                            <w:div w:id="143589737">
                              <w:marLeft w:val="0"/>
                              <w:marRight w:val="0"/>
                              <w:marTop w:val="0"/>
                              <w:marBottom w:val="0"/>
                              <w:divBdr>
                                <w:top w:val="single" w:sz="2" w:space="8" w:color="93C13D"/>
                                <w:left w:val="single" w:sz="2" w:space="12" w:color="93C13D"/>
                                <w:bottom w:val="single" w:sz="12" w:space="8" w:color="93C13D"/>
                                <w:right w:val="single" w:sz="2" w:space="12" w:color="93C13D"/>
                              </w:divBdr>
                            </w:div>
                            <w:div w:id="54927257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9148672">
                          <w:marLeft w:val="0"/>
                          <w:marRight w:val="0"/>
                          <w:marTop w:val="0"/>
                          <w:marBottom w:val="0"/>
                          <w:divBdr>
                            <w:top w:val="none" w:sz="0" w:space="0" w:color="auto"/>
                            <w:left w:val="none" w:sz="0" w:space="0" w:color="auto"/>
                            <w:bottom w:val="none" w:sz="0" w:space="0" w:color="auto"/>
                            <w:right w:val="none" w:sz="0" w:space="0" w:color="auto"/>
                          </w:divBdr>
                          <w:divsChild>
                            <w:div w:id="1035496629">
                              <w:marLeft w:val="0"/>
                              <w:marRight w:val="0"/>
                              <w:marTop w:val="0"/>
                              <w:marBottom w:val="0"/>
                              <w:divBdr>
                                <w:top w:val="single" w:sz="2" w:space="8" w:color="93C13D"/>
                                <w:left w:val="single" w:sz="2" w:space="12" w:color="93C13D"/>
                                <w:bottom w:val="single" w:sz="12" w:space="8" w:color="93C13D"/>
                                <w:right w:val="single" w:sz="2" w:space="12" w:color="93C13D"/>
                              </w:divBdr>
                            </w:div>
                            <w:div w:id="32178269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43300726">
                          <w:marLeft w:val="0"/>
                          <w:marRight w:val="0"/>
                          <w:marTop w:val="0"/>
                          <w:marBottom w:val="0"/>
                          <w:divBdr>
                            <w:top w:val="none" w:sz="0" w:space="0" w:color="auto"/>
                            <w:left w:val="none" w:sz="0" w:space="0" w:color="auto"/>
                            <w:bottom w:val="none" w:sz="0" w:space="0" w:color="auto"/>
                            <w:right w:val="none" w:sz="0" w:space="0" w:color="auto"/>
                          </w:divBdr>
                          <w:divsChild>
                            <w:div w:id="681053172">
                              <w:marLeft w:val="0"/>
                              <w:marRight w:val="0"/>
                              <w:marTop w:val="0"/>
                              <w:marBottom w:val="0"/>
                              <w:divBdr>
                                <w:top w:val="single" w:sz="2" w:space="8" w:color="93C13D"/>
                                <w:left w:val="single" w:sz="2" w:space="12" w:color="93C13D"/>
                                <w:bottom w:val="single" w:sz="12" w:space="8" w:color="93C13D"/>
                                <w:right w:val="single" w:sz="2" w:space="12" w:color="93C13D"/>
                              </w:divBdr>
                            </w:div>
                            <w:div w:id="24564764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7143016">
                          <w:marLeft w:val="0"/>
                          <w:marRight w:val="0"/>
                          <w:marTop w:val="0"/>
                          <w:marBottom w:val="0"/>
                          <w:divBdr>
                            <w:top w:val="none" w:sz="0" w:space="0" w:color="auto"/>
                            <w:left w:val="none" w:sz="0" w:space="0" w:color="auto"/>
                            <w:bottom w:val="none" w:sz="0" w:space="0" w:color="auto"/>
                            <w:right w:val="none" w:sz="0" w:space="0" w:color="auto"/>
                          </w:divBdr>
                          <w:divsChild>
                            <w:div w:id="1103110801">
                              <w:marLeft w:val="0"/>
                              <w:marRight w:val="0"/>
                              <w:marTop w:val="0"/>
                              <w:marBottom w:val="0"/>
                              <w:divBdr>
                                <w:top w:val="single" w:sz="2" w:space="8" w:color="93C13D"/>
                                <w:left w:val="single" w:sz="2" w:space="12" w:color="93C13D"/>
                                <w:bottom w:val="single" w:sz="12" w:space="8" w:color="93C13D"/>
                                <w:right w:val="single" w:sz="2" w:space="12" w:color="93C13D"/>
                              </w:divBdr>
                            </w:div>
                            <w:div w:id="95329006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42250721">
                          <w:marLeft w:val="0"/>
                          <w:marRight w:val="0"/>
                          <w:marTop w:val="0"/>
                          <w:marBottom w:val="0"/>
                          <w:divBdr>
                            <w:top w:val="none" w:sz="0" w:space="0" w:color="auto"/>
                            <w:left w:val="none" w:sz="0" w:space="0" w:color="auto"/>
                            <w:bottom w:val="none" w:sz="0" w:space="0" w:color="auto"/>
                            <w:right w:val="none" w:sz="0" w:space="0" w:color="auto"/>
                          </w:divBdr>
                          <w:divsChild>
                            <w:div w:id="592325196">
                              <w:marLeft w:val="0"/>
                              <w:marRight w:val="0"/>
                              <w:marTop w:val="0"/>
                              <w:marBottom w:val="0"/>
                              <w:divBdr>
                                <w:top w:val="single" w:sz="2" w:space="8" w:color="93C13D"/>
                                <w:left w:val="single" w:sz="2" w:space="12" w:color="93C13D"/>
                                <w:bottom w:val="single" w:sz="12" w:space="8" w:color="93C13D"/>
                                <w:right w:val="single" w:sz="2" w:space="12" w:color="93C13D"/>
                              </w:divBdr>
                            </w:div>
                            <w:div w:id="119873562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7101056">
                          <w:marLeft w:val="0"/>
                          <w:marRight w:val="0"/>
                          <w:marTop w:val="0"/>
                          <w:marBottom w:val="0"/>
                          <w:divBdr>
                            <w:top w:val="none" w:sz="0" w:space="0" w:color="auto"/>
                            <w:left w:val="none" w:sz="0" w:space="0" w:color="auto"/>
                            <w:bottom w:val="none" w:sz="0" w:space="0" w:color="auto"/>
                            <w:right w:val="none" w:sz="0" w:space="0" w:color="auto"/>
                          </w:divBdr>
                          <w:divsChild>
                            <w:div w:id="1206599328">
                              <w:marLeft w:val="0"/>
                              <w:marRight w:val="0"/>
                              <w:marTop w:val="0"/>
                              <w:marBottom w:val="0"/>
                              <w:divBdr>
                                <w:top w:val="single" w:sz="2" w:space="8" w:color="93C13D"/>
                                <w:left w:val="single" w:sz="2" w:space="12" w:color="93C13D"/>
                                <w:bottom w:val="single" w:sz="12" w:space="8" w:color="93C13D"/>
                                <w:right w:val="single" w:sz="2" w:space="12" w:color="93C13D"/>
                              </w:divBdr>
                            </w:div>
                            <w:div w:id="44265488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13645587">
                          <w:marLeft w:val="0"/>
                          <w:marRight w:val="0"/>
                          <w:marTop w:val="0"/>
                          <w:marBottom w:val="0"/>
                          <w:divBdr>
                            <w:top w:val="none" w:sz="0" w:space="0" w:color="auto"/>
                            <w:left w:val="none" w:sz="0" w:space="0" w:color="auto"/>
                            <w:bottom w:val="none" w:sz="0" w:space="0" w:color="auto"/>
                            <w:right w:val="none" w:sz="0" w:space="0" w:color="auto"/>
                          </w:divBdr>
                          <w:divsChild>
                            <w:div w:id="495613083">
                              <w:marLeft w:val="0"/>
                              <w:marRight w:val="0"/>
                              <w:marTop w:val="0"/>
                              <w:marBottom w:val="0"/>
                              <w:divBdr>
                                <w:top w:val="single" w:sz="2" w:space="8" w:color="93C13D"/>
                                <w:left w:val="single" w:sz="2" w:space="12" w:color="93C13D"/>
                                <w:bottom w:val="single" w:sz="12" w:space="8" w:color="93C13D"/>
                                <w:right w:val="single" w:sz="2" w:space="12" w:color="93C13D"/>
                              </w:divBdr>
                            </w:div>
                            <w:div w:id="30686000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42383440">
                          <w:marLeft w:val="0"/>
                          <w:marRight w:val="0"/>
                          <w:marTop w:val="0"/>
                          <w:marBottom w:val="0"/>
                          <w:divBdr>
                            <w:top w:val="none" w:sz="0" w:space="0" w:color="auto"/>
                            <w:left w:val="none" w:sz="0" w:space="0" w:color="auto"/>
                            <w:bottom w:val="none" w:sz="0" w:space="0" w:color="auto"/>
                            <w:right w:val="none" w:sz="0" w:space="0" w:color="auto"/>
                          </w:divBdr>
                          <w:divsChild>
                            <w:div w:id="58795126">
                              <w:marLeft w:val="0"/>
                              <w:marRight w:val="0"/>
                              <w:marTop w:val="0"/>
                              <w:marBottom w:val="0"/>
                              <w:divBdr>
                                <w:top w:val="single" w:sz="2" w:space="8" w:color="93C13D"/>
                                <w:left w:val="single" w:sz="2" w:space="12" w:color="93C13D"/>
                                <w:bottom w:val="single" w:sz="12" w:space="8" w:color="93C13D"/>
                                <w:right w:val="single" w:sz="2" w:space="12" w:color="93C13D"/>
                              </w:divBdr>
                            </w:div>
                            <w:div w:id="137508400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71051256">
                          <w:marLeft w:val="0"/>
                          <w:marRight w:val="0"/>
                          <w:marTop w:val="0"/>
                          <w:marBottom w:val="0"/>
                          <w:divBdr>
                            <w:top w:val="none" w:sz="0" w:space="0" w:color="auto"/>
                            <w:left w:val="none" w:sz="0" w:space="0" w:color="auto"/>
                            <w:bottom w:val="none" w:sz="0" w:space="0" w:color="auto"/>
                            <w:right w:val="none" w:sz="0" w:space="0" w:color="auto"/>
                          </w:divBdr>
                          <w:divsChild>
                            <w:div w:id="518350320">
                              <w:marLeft w:val="0"/>
                              <w:marRight w:val="0"/>
                              <w:marTop w:val="0"/>
                              <w:marBottom w:val="0"/>
                              <w:divBdr>
                                <w:top w:val="single" w:sz="2" w:space="8" w:color="93C13D"/>
                                <w:left w:val="single" w:sz="2" w:space="12" w:color="93C13D"/>
                                <w:bottom w:val="single" w:sz="12" w:space="8" w:color="93C13D"/>
                                <w:right w:val="single" w:sz="2" w:space="12" w:color="93C13D"/>
                              </w:divBdr>
                            </w:div>
                            <w:div w:id="150169781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9685153">
                          <w:marLeft w:val="0"/>
                          <w:marRight w:val="0"/>
                          <w:marTop w:val="0"/>
                          <w:marBottom w:val="0"/>
                          <w:divBdr>
                            <w:top w:val="none" w:sz="0" w:space="0" w:color="auto"/>
                            <w:left w:val="none" w:sz="0" w:space="0" w:color="auto"/>
                            <w:bottom w:val="none" w:sz="0" w:space="0" w:color="auto"/>
                            <w:right w:val="none" w:sz="0" w:space="0" w:color="auto"/>
                          </w:divBdr>
                          <w:divsChild>
                            <w:div w:id="1837066426">
                              <w:marLeft w:val="0"/>
                              <w:marRight w:val="0"/>
                              <w:marTop w:val="0"/>
                              <w:marBottom w:val="0"/>
                              <w:divBdr>
                                <w:top w:val="single" w:sz="2" w:space="8" w:color="93C13D"/>
                                <w:left w:val="single" w:sz="2" w:space="12" w:color="93C13D"/>
                                <w:bottom w:val="single" w:sz="12" w:space="8" w:color="93C13D"/>
                                <w:right w:val="single" w:sz="2" w:space="12" w:color="93C13D"/>
                              </w:divBdr>
                            </w:div>
                            <w:div w:id="116354582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95555351">
                          <w:marLeft w:val="0"/>
                          <w:marRight w:val="0"/>
                          <w:marTop w:val="0"/>
                          <w:marBottom w:val="0"/>
                          <w:divBdr>
                            <w:top w:val="none" w:sz="0" w:space="0" w:color="auto"/>
                            <w:left w:val="none" w:sz="0" w:space="0" w:color="auto"/>
                            <w:bottom w:val="none" w:sz="0" w:space="0" w:color="auto"/>
                            <w:right w:val="none" w:sz="0" w:space="0" w:color="auto"/>
                          </w:divBdr>
                          <w:divsChild>
                            <w:div w:id="2026864150">
                              <w:marLeft w:val="0"/>
                              <w:marRight w:val="0"/>
                              <w:marTop w:val="0"/>
                              <w:marBottom w:val="0"/>
                              <w:divBdr>
                                <w:top w:val="single" w:sz="2" w:space="8" w:color="93C13D"/>
                                <w:left w:val="single" w:sz="2" w:space="12" w:color="93C13D"/>
                                <w:bottom w:val="single" w:sz="12" w:space="8" w:color="93C13D"/>
                                <w:right w:val="single" w:sz="2" w:space="12" w:color="93C13D"/>
                              </w:divBdr>
                            </w:div>
                            <w:div w:id="93625092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722801078">
              <w:marLeft w:val="0"/>
              <w:marRight w:val="0"/>
              <w:marTop w:val="0"/>
              <w:marBottom w:val="0"/>
              <w:divBdr>
                <w:top w:val="none" w:sz="0" w:space="0" w:color="auto"/>
                <w:left w:val="none" w:sz="0" w:space="0" w:color="auto"/>
                <w:bottom w:val="none" w:sz="0" w:space="0" w:color="auto"/>
                <w:right w:val="none" w:sz="0" w:space="0" w:color="auto"/>
              </w:divBdr>
              <w:divsChild>
                <w:div w:id="913054537">
                  <w:marLeft w:val="0"/>
                  <w:marRight w:val="0"/>
                  <w:marTop w:val="0"/>
                  <w:marBottom w:val="0"/>
                  <w:divBdr>
                    <w:top w:val="single" w:sz="2" w:space="8" w:color="93C13D"/>
                    <w:left w:val="single" w:sz="2" w:space="12" w:color="93C13D"/>
                    <w:bottom w:val="single" w:sz="12" w:space="8" w:color="93C13D"/>
                    <w:right w:val="single" w:sz="2" w:space="12" w:color="93C13D"/>
                  </w:divBdr>
                  <w:divsChild>
                    <w:div w:id="1689596973">
                      <w:marLeft w:val="0"/>
                      <w:marRight w:val="0"/>
                      <w:marTop w:val="0"/>
                      <w:marBottom w:val="0"/>
                      <w:divBdr>
                        <w:top w:val="none" w:sz="0" w:space="0" w:color="auto"/>
                        <w:left w:val="none" w:sz="0" w:space="0" w:color="auto"/>
                        <w:bottom w:val="none" w:sz="0" w:space="0" w:color="auto"/>
                        <w:right w:val="none" w:sz="0" w:space="0" w:color="auto"/>
                      </w:divBdr>
                      <w:divsChild>
                        <w:div w:id="112941008">
                          <w:marLeft w:val="0"/>
                          <w:marRight w:val="0"/>
                          <w:marTop w:val="0"/>
                          <w:marBottom w:val="0"/>
                          <w:divBdr>
                            <w:top w:val="single" w:sz="48" w:space="0" w:color="93C13D"/>
                            <w:left w:val="single" w:sz="48" w:space="0" w:color="93C13D"/>
                            <w:bottom w:val="single" w:sz="48" w:space="0" w:color="93C13D"/>
                            <w:right w:val="single" w:sz="48" w:space="0" w:color="93C13D"/>
                          </w:divBdr>
                          <w:divsChild>
                            <w:div w:id="1215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260072">
                  <w:marLeft w:val="0"/>
                  <w:marRight w:val="0"/>
                  <w:marTop w:val="0"/>
                  <w:marBottom w:val="0"/>
                  <w:divBdr>
                    <w:top w:val="single" w:sz="2" w:space="8" w:color="93C13D"/>
                    <w:left w:val="single" w:sz="2" w:space="12" w:color="93C13D"/>
                    <w:bottom w:val="single" w:sz="12" w:space="8" w:color="93C13D"/>
                    <w:right w:val="single" w:sz="2" w:space="12" w:color="93C13D"/>
                  </w:divBdr>
                  <w:divsChild>
                    <w:div w:id="1489126561">
                      <w:marLeft w:val="0"/>
                      <w:marRight w:val="0"/>
                      <w:marTop w:val="0"/>
                      <w:marBottom w:val="0"/>
                      <w:divBdr>
                        <w:top w:val="none" w:sz="0" w:space="0" w:color="auto"/>
                        <w:left w:val="none" w:sz="0" w:space="0" w:color="auto"/>
                        <w:bottom w:val="none" w:sz="0" w:space="0" w:color="auto"/>
                        <w:right w:val="none" w:sz="0" w:space="0" w:color="auto"/>
                      </w:divBdr>
                      <w:divsChild>
                        <w:div w:id="1759985557">
                          <w:marLeft w:val="0"/>
                          <w:marRight w:val="0"/>
                          <w:marTop w:val="0"/>
                          <w:marBottom w:val="0"/>
                          <w:divBdr>
                            <w:top w:val="none" w:sz="0" w:space="0" w:color="auto"/>
                            <w:left w:val="none" w:sz="0" w:space="0" w:color="auto"/>
                            <w:bottom w:val="none" w:sz="0" w:space="0" w:color="auto"/>
                            <w:right w:val="none" w:sz="0" w:space="0" w:color="auto"/>
                          </w:divBdr>
                          <w:divsChild>
                            <w:div w:id="1243375894">
                              <w:marLeft w:val="0"/>
                              <w:marRight w:val="0"/>
                              <w:marTop w:val="0"/>
                              <w:marBottom w:val="0"/>
                              <w:divBdr>
                                <w:top w:val="single" w:sz="2" w:space="8" w:color="93C13D"/>
                                <w:left w:val="single" w:sz="2" w:space="12" w:color="93C13D"/>
                                <w:bottom w:val="single" w:sz="12" w:space="8" w:color="93C13D"/>
                                <w:right w:val="single" w:sz="2" w:space="12" w:color="93C13D"/>
                              </w:divBdr>
                            </w:div>
                            <w:div w:id="67102899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62942687">
                          <w:marLeft w:val="0"/>
                          <w:marRight w:val="0"/>
                          <w:marTop w:val="0"/>
                          <w:marBottom w:val="0"/>
                          <w:divBdr>
                            <w:top w:val="none" w:sz="0" w:space="0" w:color="auto"/>
                            <w:left w:val="none" w:sz="0" w:space="0" w:color="auto"/>
                            <w:bottom w:val="none" w:sz="0" w:space="0" w:color="auto"/>
                            <w:right w:val="none" w:sz="0" w:space="0" w:color="auto"/>
                          </w:divBdr>
                          <w:divsChild>
                            <w:div w:id="1083994716">
                              <w:marLeft w:val="0"/>
                              <w:marRight w:val="0"/>
                              <w:marTop w:val="0"/>
                              <w:marBottom w:val="0"/>
                              <w:divBdr>
                                <w:top w:val="single" w:sz="2" w:space="8" w:color="93C13D"/>
                                <w:left w:val="single" w:sz="2" w:space="12" w:color="93C13D"/>
                                <w:bottom w:val="single" w:sz="12" w:space="8" w:color="93C13D"/>
                                <w:right w:val="single" w:sz="2" w:space="12" w:color="93C13D"/>
                              </w:divBdr>
                            </w:div>
                            <w:div w:id="151383853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43860487">
                          <w:marLeft w:val="0"/>
                          <w:marRight w:val="0"/>
                          <w:marTop w:val="0"/>
                          <w:marBottom w:val="0"/>
                          <w:divBdr>
                            <w:top w:val="none" w:sz="0" w:space="0" w:color="auto"/>
                            <w:left w:val="none" w:sz="0" w:space="0" w:color="auto"/>
                            <w:bottom w:val="none" w:sz="0" w:space="0" w:color="auto"/>
                            <w:right w:val="none" w:sz="0" w:space="0" w:color="auto"/>
                          </w:divBdr>
                          <w:divsChild>
                            <w:div w:id="1857499115">
                              <w:marLeft w:val="0"/>
                              <w:marRight w:val="0"/>
                              <w:marTop w:val="0"/>
                              <w:marBottom w:val="0"/>
                              <w:divBdr>
                                <w:top w:val="single" w:sz="2" w:space="8" w:color="93C13D"/>
                                <w:left w:val="single" w:sz="2" w:space="12" w:color="93C13D"/>
                                <w:bottom w:val="single" w:sz="12" w:space="8" w:color="93C13D"/>
                                <w:right w:val="single" w:sz="2" w:space="12" w:color="93C13D"/>
                              </w:divBdr>
                            </w:div>
                            <w:div w:id="184366616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15502693">
                          <w:marLeft w:val="0"/>
                          <w:marRight w:val="0"/>
                          <w:marTop w:val="0"/>
                          <w:marBottom w:val="0"/>
                          <w:divBdr>
                            <w:top w:val="none" w:sz="0" w:space="0" w:color="auto"/>
                            <w:left w:val="none" w:sz="0" w:space="0" w:color="auto"/>
                            <w:bottom w:val="none" w:sz="0" w:space="0" w:color="auto"/>
                            <w:right w:val="none" w:sz="0" w:space="0" w:color="auto"/>
                          </w:divBdr>
                          <w:divsChild>
                            <w:div w:id="96827800">
                              <w:marLeft w:val="0"/>
                              <w:marRight w:val="0"/>
                              <w:marTop w:val="0"/>
                              <w:marBottom w:val="0"/>
                              <w:divBdr>
                                <w:top w:val="single" w:sz="2" w:space="8" w:color="93C13D"/>
                                <w:left w:val="single" w:sz="2" w:space="12" w:color="93C13D"/>
                                <w:bottom w:val="single" w:sz="12" w:space="8" w:color="93C13D"/>
                                <w:right w:val="single" w:sz="2" w:space="12" w:color="93C13D"/>
                              </w:divBdr>
                            </w:div>
                            <w:div w:id="146630959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38120440">
                          <w:marLeft w:val="0"/>
                          <w:marRight w:val="0"/>
                          <w:marTop w:val="0"/>
                          <w:marBottom w:val="0"/>
                          <w:divBdr>
                            <w:top w:val="none" w:sz="0" w:space="0" w:color="auto"/>
                            <w:left w:val="none" w:sz="0" w:space="0" w:color="auto"/>
                            <w:bottom w:val="none" w:sz="0" w:space="0" w:color="auto"/>
                            <w:right w:val="none" w:sz="0" w:space="0" w:color="auto"/>
                          </w:divBdr>
                          <w:divsChild>
                            <w:div w:id="532115023">
                              <w:marLeft w:val="0"/>
                              <w:marRight w:val="0"/>
                              <w:marTop w:val="0"/>
                              <w:marBottom w:val="0"/>
                              <w:divBdr>
                                <w:top w:val="single" w:sz="2" w:space="8" w:color="93C13D"/>
                                <w:left w:val="single" w:sz="2" w:space="12" w:color="93C13D"/>
                                <w:bottom w:val="single" w:sz="12" w:space="8" w:color="93C13D"/>
                                <w:right w:val="single" w:sz="2" w:space="12" w:color="93C13D"/>
                              </w:divBdr>
                            </w:div>
                            <w:div w:id="9236305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90471421">
                          <w:marLeft w:val="0"/>
                          <w:marRight w:val="0"/>
                          <w:marTop w:val="0"/>
                          <w:marBottom w:val="0"/>
                          <w:divBdr>
                            <w:top w:val="none" w:sz="0" w:space="0" w:color="auto"/>
                            <w:left w:val="none" w:sz="0" w:space="0" w:color="auto"/>
                            <w:bottom w:val="none" w:sz="0" w:space="0" w:color="auto"/>
                            <w:right w:val="none" w:sz="0" w:space="0" w:color="auto"/>
                          </w:divBdr>
                          <w:divsChild>
                            <w:div w:id="328489983">
                              <w:marLeft w:val="0"/>
                              <w:marRight w:val="0"/>
                              <w:marTop w:val="0"/>
                              <w:marBottom w:val="0"/>
                              <w:divBdr>
                                <w:top w:val="single" w:sz="2" w:space="8" w:color="93C13D"/>
                                <w:left w:val="single" w:sz="2" w:space="12" w:color="93C13D"/>
                                <w:bottom w:val="single" w:sz="12" w:space="8" w:color="93C13D"/>
                                <w:right w:val="single" w:sz="2" w:space="12" w:color="93C13D"/>
                              </w:divBdr>
                            </w:div>
                            <w:div w:id="14632293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03431741">
                          <w:marLeft w:val="0"/>
                          <w:marRight w:val="0"/>
                          <w:marTop w:val="0"/>
                          <w:marBottom w:val="0"/>
                          <w:divBdr>
                            <w:top w:val="none" w:sz="0" w:space="0" w:color="auto"/>
                            <w:left w:val="none" w:sz="0" w:space="0" w:color="auto"/>
                            <w:bottom w:val="none" w:sz="0" w:space="0" w:color="auto"/>
                            <w:right w:val="none" w:sz="0" w:space="0" w:color="auto"/>
                          </w:divBdr>
                          <w:divsChild>
                            <w:div w:id="1601527778">
                              <w:marLeft w:val="0"/>
                              <w:marRight w:val="0"/>
                              <w:marTop w:val="0"/>
                              <w:marBottom w:val="0"/>
                              <w:divBdr>
                                <w:top w:val="single" w:sz="2" w:space="8" w:color="93C13D"/>
                                <w:left w:val="single" w:sz="2" w:space="12" w:color="93C13D"/>
                                <w:bottom w:val="single" w:sz="12" w:space="8" w:color="93C13D"/>
                                <w:right w:val="single" w:sz="2" w:space="12" w:color="93C13D"/>
                              </w:divBdr>
                            </w:div>
                            <w:div w:id="7367308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sChild>
        </w:div>
      </w:divsChild>
    </w:div>
    <w:div w:id="1511723228">
      <w:bodyDiv w:val="1"/>
      <w:marLeft w:val="0"/>
      <w:marRight w:val="0"/>
      <w:marTop w:val="0"/>
      <w:marBottom w:val="0"/>
      <w:divBdr>
        <w:top w:val="none" w:sz="0" w:space="0" w:color="auto"/>
        <w:left w:val="none" w:sz="0" w:space="0" w:color="auto"/>
        <w:bottom w:val="none" w:sz="0" w:space="0" w:color="auto"/>
        <w:right w:val="none" w:sz="0" w:space="0" w:color="auto"/>
      </w:divBdr>
      <w:divsChild>
        <w:div w:id="2031292534">
          <w:marLeft w:val="225"/>
          <w:marRight w:val="0"/>
          <w:marTop w:val="0"/>
          <w:marBottom w:val="0"/>
          <w:divBdr>
            <w:top w:val="none" w:sz="0" w:space="0" w:color="auto"/>
            <w:left w:val="none" w:sz="0" w:space="0" w:color="auto"/>
            <w:bottom w:val="none" w:sz="0" w:space="0" w:color="auto"/>
            <w:right w:val="none" w:sz="0" w:space="0" w:color="auto"/>
          </w:divBdr>
        </w:div>
        <w:div w:id="1341199657">
          <w:marLeft w:val="0"/>
          <w:marRight w:val="0"/>
          <w:marTop w:val="100"/>
          <w:marBottom w:val="100"/>
          <w:divBdr>
            <w:top w:val="none" w:sz="0" w:space="0" w:color="auto"/>
            <w:left w:val="none" w:sz="0" w:space="0" w:color="auto"/>
            <w:bottom w:val="none" w:sz="0" w:space="0" w:color="auto"/>
            <w:right w:val="none" w:sz="0" w:space="0" w:color="auto"/>
          </w:divBdr>
          <w:divsChild>
            <w:div w:id="2055688373">
              <w:marLeft w:val="150"/>
              <w:marRight w:val="150"/>
              <w:marTop w:val="150"/>
              <w:marBottom w:val="150"/>
              <w:divBdr>
                <w:top w:val="none" w:sz="0" w:space="0" w:color="auto"/>
                <w:left w:val="none" w:sz="0" w:space="0" w:color="auto"/>
                <w:bottom w:val="none" w:sz="0" w:space="0" w:color="auto"/>
                <w:right w:val="none" w:sz="0" w:space="0" w:color="auto"/>
              </w:divBdr>
            </w:div>
          </w:divsChild>
        </w:div>
        <w:div w:id="1664549071">
          <w:marLeft w:val="225"/>
          <w:marRight w:val="0"/>
          <w:marTop w:val="0"/>
          <w:marBottom w:val="0"/>
          <w:divBdr>
            <w:top w:val="none" w:sz="0" w:space="0" w:color="auto"/>
            <w:left w:val="none" w:sz="0" w:space="0" w:color="auto"/>
            <w:bottom w:val="none" w:sz="0" w:space="0" w:color="auto"/>
            <w:right w:val="none" w:sz="0" w:space="0" w:color="auto"/>
          </w:divBdr>
        </w:div>
        <w:div w:id="132451711">
          <w:marLeft w:val="225"/>
          <w:marRight w:val="0"/>
          <w:marTop w:val="0"/>
          <w:marBottom w:val="0"/>
          <w:divBdr>
            <w:top w:val="none" w:sz="0" w:space="0" w:color="auto"/>
            <w:left w:val="none" w:sz="0" w:space="0" w:color="auto"/>
            <w:bottom w:val="none" w:sz="0" w:space="0" w:color="auto"/>
            <w:right w:val="none" w:sz="0" w:space="0" w:color="auto"/>
          </w:divBdr>
        </w:div>
        <w:div w:id="2060668064">
          <w:marLeft w:val="0"/>
          <w:marRight w:val="0"/>
          <w:marTop w:val="100"/>
          <w:marBottom w:val="100"/>
          <w:divBdr>
            <w:top w:val="none" w:sz="0" w:space="0" w:color="auto"/>
            <w:left w:val="none" w:sz="0" w:space="0" w:color="auto"/>
            <w:bottom w:val="none" w:sz="0" w:space="0" w:color="auto"/>
            <w:right w:val="none" w:sz="0" w:space="0" w:color="auto"/>
          </w:divBdr>
          <w:divsChild>
            <w:div w:id="1348678550">
              <w:marLeft w:val="150"/>
              <w:marRight w:val="150"/>
              <w:marTop w:val="150"/>
              <w:marBottom w:val="150"/>
              <w:divBdr>
                <w:top w:val="none" w:sz="0" w:space="0" w:color="auto"/>
                <w:left w:val="none" w:sz="0" w:space="0" w:color="auto"/>
                <w:bottom w:val="none" w:sz="0" w:space="0" w:color="auto"/>
                <w:right w:val="none" w:sz="0" w:space="0" w:color="auto"/>
              </w:divBdr>
            </w:div>
            <w:div w:id="563833060">
              <w:marLeft w:val="150"/>
              <w:marRight w:val="150"/>
              <w:marTop w:val="150"/>
              <w:marBottom w:val="150"/>
              <w:divBdr>
                <w:top w:val="none" w:sz="0" w:space="0" w:color="auto"/>
                <w:left w:val="none" w:sz="0" w:space="0" w:color="auto"/>
                <w:bottom w:val="none" w:sz="0" w:space="0" w:color="auto"/>
                <w:right w:val="none" w:sz="0" w:space="0" w:color="auto"/>
              </w:divBdr>
            </w:div>
            <w:div w:id="206576419">
              <w:marLeft w:val="150"/>
              <w:marRight w:val="150"/>
              <w:marTop w:val="150"/>
              <w:marBottom w:val="150"/>
              <w:divBdr>
                <w:top w:val="none" w:sz="0" w:space="0" w:color="auto"/>
                <w:left w:val="none" w:sz="0" w:space="0" w:color="auto"/>
                <w:bottom w:val="none" w:sz="0" w:space="0" w:color="auto"/>
                <w:right w:val="none" w:sz="0" w:space="0" w:color="auto"/>
              </w:divBdr>
            </w:div>
            <w:div w:id="671876491">
              <w:marLeft w:val="150"/>
              <w:marRight w:val="150"/>
              <w:marTop w:val="150"/>
              <w:marBottom w:val="150"/>
              <w:divBdr>
                <w:top w:val="none" w:sz="0" w:space="0" w:color="auto"/>
                <w:left w:val="none" w:sz="0" w:space="0" w:color="auto"/>
                <w:bottom w:val="none" w:sz="0" w:space="0" w:color="auto"/>
                <w:right w:val="none" w:sz="0" w:space="0" w:color="auto"/>
              </w:divBdr>
            </w:div>
            <w:div w:id="1050879150">
              <w:marLeft w:val="150"/>
              <w:marRight w:val="150"/>
              <w:marTop w:val="150"/>
              <w:marBottom w:val="150"/>
              <w:divBdr>
                <w:top w:val="none" w:sz="0" w:space="0" w:color="auto"/>
                <w:left w:val="none" w:sz="0" w:space="0" w:color="auto"/>
                <w:bottom w:val="none" w:sz="0" w:space="0" w:color="auto"/>
                <w:right w:val="none" w:sz="0" w:space="0" w:color="auto"/>
              </w:divBdr>
            </w:div>
            <w:div w:id="1186403152">
              <w:marLeft w:val="150"/>
              <w:marRight w:val="150"/>
              <w:marTop w:val="150"/>
              <w:marBottom w:val="150"/>
              <w:divBdr>
                <w:top w:val="none" w:sz="0" w:space="0" w:color="auto"/>
                <w:left w:val="none" w:sz="0" w:space="0" w:color="auto"/>
                <w:bottom w:val="none" w:sz="0" w:space="0" w:color="auto"/>
                <w:right w:val="none" w:sz="0" w:space="0" w:color="auto"/>
              </w:divBdr>
            </w:div>
          </w:divsChild>
        </w:div>
        <w:div w:id="718743449">
          <w:marLeft w:val="225"/>
          <w:marRight w:val="0"/>
          <w:marTop w:val="0"/>
          <w:marBottom w:val="0"/>
          <w:divBdr>
            <w:top w:val="none" w:sz="0" w:space="0" w:color="auto"/>
            <w:left w:val="none" w:sz="0" w:space="0" w:color="auto"/>
            <w:bottom w:val="none" w:sz="0" w:space="0" w:color="auto"/>
            <w:right w:val="none" w:sz="0" w:space="0" w:color="auto"/>
          </w:divBdr>
        </w:div>
        <w:div w:id="1716544955">
          <w:marLeft w:val="0"/>
          <w:marRight w:val="0"/>
          <w:marTop w:val="100"/>
          <w:marBottom w:val="100"/>
          <w:divBdr>
            <w:top w:val="none" w:sz="0" w:space="0" w:color="auto"/>
            <w:left w:val="none" w:sz="0" w:space="0" w:color="auto"/>
            <w:bottom w:val="none" w:sz="0" w:space="0" w:color="auto"/>
            <w:right w:val="none" w:sz="0" w:space="0" w:color="auto"/>
          </w:divBdr>
          <w:divsChild>
            <w:div w:id="928974874">
              <w:marLeft w:val="150"/>
              <w:marRight w:val="150"/>
              <w:marTop w:val="150"/>
              <w:marBottom w:val="150"/>
              <w:divBdr>
                <w:top w:val="none" w:sz="0" w:space="0" w:color="auto"/>
                <w:left w:val="none" w:sz="0" w:space="0" w:color="auto"/>
                <w:bottom w:val="none" w:sz="0" w:space="0" w:color="auto"/>
                <w:right w:val="none" w:sz="0" w:space="0" w:color="auto"/>
              </w:divBdr>
            </w:div>
            <w:div w:id="1705864591">
              <w:marLeft w:val="150"/>
              <w:marRight w:val="150"/>
              <w:marTop w:val="150"/>
              <w:marBottom w:val="150"/>
              <w:divBdr>
                <w:top w:val="none" w:sz="0" w:space="0" w:color="auto"/>
                <w:left w:val="none" w:sz="0" w:space="0" w:color="auto"/>
                <w:bottom w:val="none" w:sz="0" w:space="0" w:color="auto"/>
                <w:right w:val="none" w:sz="0" w:space="0" w:color="auto"/>
              </w:divBdr>
            </w:div>
            <w:div w:id="996540730">
              <w:marLeft w:val="150"/>
              <w:marRight w:val="150"/>
              <w:marTop w:val="150"/>
              <w:marBottom w:val="150"/>
              <w:divBdr>
                <w:top w:val="none" w:sz="0" w:space="0" w:color="auto"/>
                <w:left w:val="none" w:sz="0" w:space="0" w:color="auto"/>
                <w:bottom w:val="none" w:sz="0" w:space="0" w:color="auto"/>
                <w:right w:val="none" w:sz="0" w:space="0" w:color="auto"/>
              </w:divBdr>
            </w:div>
            <w:div w:id="121389810">
              <w:marLeft w:val="225"/>
              <w:marRight w:val="0"/>
              <w:marTop w:val="0"/>
              <w:marBottom w:val="0"/>
              <w:divBdr>
                <w:top w:val="none" w:sz="0" w:space="0" w:color="auto"/>
                <w:left w:val="none" w:sz="0" w:space="0" w:color="auto"/>
                <w:bottom w:val="none" w:sz="0" w:space="0" w:color="auto"/>
                <w:right w:val="none" w:sz="0" w:space="0" w:color="auto"/>
              </w:divBdr>
            </w:div>
          </w:divsChild>
        </w:div>
        <w:div w:id="1512064564">
          <w:marLeft w:val="225"/>
          <w:marRight w:val="0"/>
          <w:marTop w:val="0"/>
          <w:marBottom w:val="0"/>
          <w:divBdr>
            <w:top w:val="none" w:sz="0" w:space="0" w:color="auto"/>
            <w:left w:val="none" w:sz="0" w:space="0" w:color="auto"/>
            <w:bottom w:val="none" w:sz="0" w:space="0" w:color="auto"/>
            <w:right w:val="none" w:sz="0" w:space="0" w:color="auto"/>
          </w:divBdr>
        </w:div>
        <w:div w:id="637955636">
          <w:marLeft w:val="0"/>
          <w:marRight w:val="0"/>
          <w:marTop w:val="100"/>
          <w:marBottom w:val="100"/>
          <w:divBdr>
            <w:top w:val="none" w:sz="0" w:space="0" w:color="auto"/>
            <w:left w:val="none" w:sz="0" w:space="0" w:color="auto"/>
            <w:bottom w:val="none" w:sz="0" w:space="0" w:color="auto"/>
            <w:right w:val="none" w:sz="0" w:space="0" w:color="auto"/>
          </w:divBdr>
          <w:divsChild>
            <w:div w:id="1225064852">
              <w:marLeft w:val="150"/>
              <w:marRight w:val="150"/>
              <w:marTop w:val="150"/>
              <w:marBottom w:val="150"/>
              <w:divBdr>
                <w:top w:val="none" w:sz="0" w:space="0" w:color="auto"/>
                <w:left w:val="none" w:sz="0" w:space="0" w:color="auto"/>
                <w:bottom w:val="none" w:sz="0" w:space="0" w:color="auto"/>
                <w:right w:val="none" w:sz="0" w:space="0" w:color="auto"/>
              </w:divBdr>
            </w:div>
            <w:div w:id="540554122">
              <w:marLeft w:val="150"/>
              <w:marRight w:val="150"/>
              <w:marTop w:val="150"/>
              <w:marBottom w:val="150"/>
              <w:divBdr>
                <w:top w:val="none" w:sz="0" w:space="0" w:color="auto"/>
                <w:left w:val="none" w:sz="0" w:space="0" w:color="auto"/>
                <w:bottom w:val="none" w:sz="0" w:space="0" w:color="auto"/>
                <w:right w:val="none" w:sz="0" w:space="0" w:color="auto"/>
              </w:divBdr>
            </w:div>
            <w:div w:id="1141116611">
              <w:marLeft w:val="150"/>
              <w:marRight w:val="150"/>
              <w:marTop w:val="150"/>
              <w:marBottom w:val="150"/>
              <w:divBdr>
                <w:top w:val="none" w:sz="0" w:space="0" w:color="auto"/>
                <w:left w:val="none" w:sz="0" w:space="0" w:color="auto"/>
                <w:bottom w:val="none" w:sz="0" w:space="0" w:color="auto"/>
                <w:right w:val="none" w:sz="0" w:space="0" w:color="auto"/>
              </w:divBdr>
            </w:div>
            <w:div w:id="1811558771">
              <w:marLeft w:val="150"/>
              <w:marRight w:val="150"/>
              <w:marTop w:val="150"/>
              <w:marBottom w:val="150"/>
              <w:divBdr>
                <w:top w:val="none" w:sz="0" w:space="0" w:color="auto"/>
                <w:left w:val="none" w:sz="0" w:space="0" w:color="auto"/>
                <w:bottom w:val="none" w:sz="0" w:space="0" w:color="auto"/>
                <w:right w:val="none" w:sz="0" w:space="0" w:color="auto"/>
              </w:divBdr>
            </w:div>
            <w:div w:id="215556596">
              <w:marLeft w:val="150"/>
              <w:marRight w:val="150"/>
              <w:marTop w:val="150"/>
              <w:marBottom w:val="150"/>
              <w:divBdr>
                <w:top w:val="none" w:sz="0" w:space="0" w:color="auto"/>
                <w:left w:val="none" w:sz="0" w:space="0" w:color="auto"/>
                <w:bottom w:val="none" w:sz="0" w:space="0" w:color="auto"/>
                <w:right w:val="none" w:sz="0" w:space="0" w:color="auto"/>
              </w:divBdr>
            </w:div>
          </w:divsChild>
        </w:div>
        <w:div w:id="2072844120">
          <w:marLeft w:val="225"/>
          <w:marRight w:val="0"/>
          <w:marTop w:val="0"/>
          <w:marBottom w:val="0"/>
          <w:divBdr>
            <w:top w:val="none" w:sz="0" w:space="0" w:color="auto"/>
            <w:left w:val="none" w:sz="0" w:space="0" w:color="auto"/>
            <w:bottom w:val="none" w:sz="0" w:space="0" w:color="auto"/>
            <w:right w:val="none" w:sz="0" w:space="0" w:color="auto"/>
          </w:divBdr>
        </w:div>
        <w:div w:id="1254898134">
          <w:marLeft w:val="0"/>
          <w:marRight w:val="0"/>
          <w:marTop w:val="100"/>
          <w:marBottom w:val="100"/>
          <w:divBdr>
            <w:top w:val="none" w:sz="0" w:space="0" w:color="auto"/>
            <w:left w:val="none" w:sz="0" w:space="0" w:color="auto"/>
            <w:bottom w:val="none" w:sz="0" w:space="0" w:color="auto"/>
            <w:right w:val="none" w:sz="0" w:space="0" w:color="auto"/>
          </w:divBdr>
          <w:divsChild>
            <w:div w:id="236482695">
              <w:marLeft w:val="150"/>
              <w:marRight w:val="150"/>
              <w:marTop w:val="150"/>
              <w:marBottom w:val="150"/>
              <w:divBdr>
                <w:top w:val="none" w:sz="0" w:space="0" w:color="auto"/>
                <w:left w:val="none" w:sz="0" w:space="0" w:color="auto"/>
                <w:bottom w:val="none" w:sz="0" w:space="0" w:color="auto"/>
                <w:right w:val="none" w:sz="0" w:space="0" w:color="auto"/>
              </w:divBdr>
            </w:div>
            <w:div w:id="160464433">
              <w:marLeft w:val="150"/>
              <w:marRight w:val="150"/>
              <w:marTop w:val="150"/>
              <w:marBottom w:val="150"/>
              <w:divBdr>
                <w:top w:val="none" w:sz="0" w:space="0" w:color="auto"/>
                <w:left w:val="none" w:sz="0" w:space="0" w:color="auto"/>
                <w:bottom w:val="none" w:sz="0" w:space="0" w:color="auto"/>
                <w:right w:val="none" w:sz="0" w:space="0" w:color="auto"/>
              </w:divBdr>
            </w:div>
            <w:div w:id="1428118103">
              <w:marLeft w:val="150"/>
              <w:marRight w:val="150"/>
              <w:marTop w:val="150"/>
              <w:marBottom w:val="150"/>
              <w:divBdr>
                <w:top w:val="none" w:sz="0" w:space="0" w:color="auto"/>
                <w:left w:val="none" w:sz="0" w:space="0" w:color="auto"/>
                <w:bottom w:val="none" w:sz="0" w:space="0" w:color="auto"/>
                <w:right w:val="none" w:sz="0" w:space="0" w:color="auto"/>
              </w:divBdr>
            </w:div>
            <w:div w:id="170737092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632051850">
      <w:bodyDiv w:val="1"/>
      <w:marLeft w:val="0"/>
      <w:marRight w:val="0"/>
      <w:marTop w:val="0"/>
      <w:marBottom w:val="0"/>
      <w:divBdr>
        <w:top w:val="none" w:sz="0" w:space="0" w:color="auto"/>
        <w:left w:val="none" w:sz="0" w:space="0" w:color="auto"/>
        <w:bottom w:val="none" w:sz="0" w:space="0" w:color="auto"/>
        <w:right w:val="none" w:sz="0" w:space="0" w:color="auto"/>
      </w:divBdr>
      <w:divsChild>
        <w:div w:id="532503200">
          <w:marLeft w:val="0"/>
          <w:marRight w:val="0"/>
          <w:marTop w:val="0"/>
          <w:marBottom w:val="0"/>
          <w:divBdr>
            <w:top w:val="none" w:sz="0" w:space="0" w:color="auto"/>
            <w:left w:val="none" w:sz="0" w:space="0" w:color="auto"/>
            <w:bottom w:val="none" w:sz="0" w:space="0" w:color="auto"/>
            <w:right w:val="none" w:sz="0" w:space="0" w:color="auto"/>
          </w:divBdr>
          <w:divsChild>
            <w:div w:id="49283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920129">
      <w:bodyDiv w:val="1"/>
      <w:marLeft w:val="0"/>
      <w:marRight w:val="0"/>
      <w:marTop w:val="0"/>
      <w:marBottom w:val="0"/>
      <w:divBdr>
        <w:top w:val="none" w:sz="0" w:space="0" w:color="auto"/>
        <w:left w:val="none" w:sz="0" w:space="0" w:color="auto"/>
        <w:bottom w:val="none" w:sz="0" w:space="0" w:color="auto"/>
        <w:right w:val="none" w:sz="0" w:space="0" w:color="auto"/>
      </w:divBdr>
      <w:divsChild>
        <w:div w:id="2018461337">
          <w:marLeft w:val="0"/>
          <w:marRight w:val="0"/>
          <w:marTop w:val="0"/>
          <w:marBottom w:val="0"/>
          <w:divBdr>
            <w:top w:val="none" w:sz="0" w:space="0" w:color="auto"/>
            <w:left w:val="none" w:sz="0" w:space="0" w:color="auto"/>
            <w:bottom w:val="none" w:sz="0" w:space="0" w:color="auto"/>
            <w:right w:val="none" w:sz="0" w:space="0" w:color="auto"/>
          </w:divBdr>
          <w:divsChild>
            <w:div w:id="116624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170973">
      <w:bodyDiv w:val="1"/>
      <w:marLeft w:val="0"/>
      <w:marRight w:val="0"/>
      <w:marTop w:val="0"/>
      <w:marBottom w:val="0"/>
      <w:divBdr>
        <w:top w:val="none" w:sz="0" w:space="0" w:color="auto"/>
        <w:left w:val="none" w:sz="0" w:space="0" w:color="auto"/>
        <w:bottom w:val="none" w:sz="0" w:space="0" w:color="auto"/>
        <w:right w:val="none" w:sz="0" w:space="0" w:color="auto"/>
      </w:divBdr>
      <w:divsChild>
        <w:div w:id="1911233041">
          <w:marLeft w:val="0"/>
          <w:marRight w:val="0"/>
          <w:marTop w:val="100"/>
          <w:marBottom w:val="100"/>
          <w:divBdr>
            <w:top w:val="none" w:sz="0" w:space="0" w:color="auto"/>
            <w:left w:val="none" w:sz="0" w:space="0" w:color="auto"/>
            <w:bottom w:val="none" w:sz="0" w:space="0" w:color="auto"/>
            <w:right w:val="none" w:sz="0" w:space="0" w:color="auto"/>
          </w:divBdr>
          <w:divsChild>
            <w:div w:id="978153147">
              <w:marLeft w:val="150"/>
              <w:marRight w:val="150"/>
              <w:marTop w:val="150"/>
              <w:marBottom w:val="150"/>
              <w:divBdr>
                <w:top w:val="none" w:sz="0" w:space="0" w:color="auto"/>
                <w:left w:val="none" w:sz="0" w:space="0" w:color="auto"/>
                <w:bottom w:val="none" w:sz="0" w:space="0" w:color="auto"/>
                <w:right w:val="none" w:sz="0" w:space="0" w:color="auto"/>
              </w:divBdr>
            </w:div>
            <w:div w:id="862942670">
              <w:marLeft w:val="150"/>
              <w:marRight w:val="150"/>
              <w:marTop w:val="150"/>
              <w:marBottom w:val="150"/>
              <w:divBdr>
                <w:top w:val="none" w:sz="0" w:space="0" w:color="auto"/>
                <w:left w:val="none" w:sz="0" w:space="0" w:color="auto"/>
                <w:bottom w:val="none" w:sz="0" w:space="0" w:color="auto"/>
                <w:right w:val="none" w:sz="0" w:space="0" w:color="auto"/>
              </w:divBdr>
            </w:div>
            <w:div w:id="213666868">
              <w:marLeft w:val="150"/>
              <w:marRight w:val="150"/>
              <w:marTop w:val="150"/>
              <w:marBottom w:val="150"/>
              <w:divBdr>
                <w:top w:val="none" w:sz="0" w:space="0" w:color="auto"/>
                <w:left w:val="none" w:sz="0" w:space="0" w:color="auto"/>
                <w:bottom w:val="none" w:sz="0" w:space="0" w:color="auto"/>
                <w:right w:val="none" w:sz="0" w:space="0" w:color="auto"/>
              </w:divBdr>
            </w:div>
            <w:div w:id="243074046">
              <w:marLeft w:val="150"/>
              <w:marRight w:val="150"/>
              <w:marTop w:val="150"/>
              <w:marBottom w:val="150"/>
              <w:divBdr>
                <w:top w:val="none" w:sz="0" w:space="0" w:color="auto"/>
                <w:left w:val="none" w:sz="0" w:space="0" w:color="auto"/>
                <w:bottom w:val="none" w:sz="0" w:space="0" w:color="auto"/>
                <w:right w:val="none" w:sz="0" w:space="0" w:color="auto"/>
              </w:divBdr>
            </w:div>
            <w:div w:id="489979339">
              <w:marLeft w:val="150"/>
              <w:marRight w:val="150"/>
              <w:marTop w:val="150"/>
              <w:marBottom w:val="150"/>
              <w:divBdr>
                <w:top w:val="none" w:sz="0" w:space="0" w:color="auto"/>
                <w:left w:val="none" w:sz="0" w:space="0" w:color="auto"/>
                <w:bottom w:val="none" w:sz="0" w:space="0" w:color="auto"/>
                <w:right w:val="none" w:sz="0" w:space="0" w:color="auto"/>
              </w:divBdr>
            </w:div>
            <w:div w:id="2006319507">
              <w:marLeft w:val="150"/>
              <w:marRight w:val="150"/>
              <w:marTop w:val="150"/>
              <w:marBottom w:val="150"/>
              <w:divBdr>
                <w:top w:val="none" w:sz="0" w:space="0" w:color="auto"/>
                <w:left w:val="none" w:sz="0" w:space="0" w:color="auto"/>
                <w:bottom w:val="none" w:sz="0" w:space="0" w:color="auto"/>
                <w:right w:val="none" w:sz="0" w:space="0" w:color="auto"/>
              </w:divBdr>
            </w:div>
          </w:divsChild>
        </w:div>
        <w:div w:id="3675090">
          <w:marLeft w:val="0"/>
          <w:marRight w:val="0"/>
          <w:marTop w:val="100"/>
          <w:marBottom w:val="100"/>
          <w:divBdr>
            <w:top w:val="none" w:sz="0" w:space="0" w:color="auto"/>
            <w:left w:val="none" w:sz="0" w:space="0" w:color="auto"/>
            <w:bottom w:val="none" w:sz="0" w:space="0" w:color="auto"/>
            <w:right w:val="none" w:sz="0" w:space="0" w:color="auto"/>
          </w:divBdr>
          <w:divsChild>
            <w:div w:id="454250418">
              <w:marLeft w:val="150"/>
              <w:marRight w:val="150"/>
              <w:marTop w:val="150"/>
              <w:marBottom w:val="150"/>
              <w:divBdr>
                <w:top w:val="none" w:sz="0" w:space="0" w:color="auto"/>
                <w:left w:val="none" w:sz="0" w:space="0" w:color="auto"/>
                <w:bottom w:val="none" w:sz="0" w:space="0" w:color="auto"/>
                <w:right w:val="none" w:sz="0" w:space="0" w:color="auto"/>
              </w:divBdr>
            </w:div>
            <w:div w:id="1829519343">
              <w:marLeft w:val="150"/>
              <w:marRight w:val="150"/>
              <w:marTop w:val="150"/>
              <w:marBottom w:val="150"/>
              <w:divBdr>
                <w:top w:val="none" w:sz="0" w:space="0" w:color="auto"/>
                <w:left w:val="none" w:sz="0" w:space="0" w:color="auto"/>
                <w:bottom w:val="none" w:sz="0" w:space="0" w:color="auto"/>
                <w:right w:val="none" w:sz="0" w:space="0" w:color="auto"/>
              </w:divBdr>
            </w:div>
            <w:div w:id="1170412877">
              <w:marLeft w:val="150"/>
              <w:marRight w:val="150"/>
              <w:marTop w:val="150"/>
              <w:marBottom w:val="150"/>
              <w:divBdr>
                <w:top w:val="none" w:sz="0" w:space="0" w:color="auto"/>
                <w:left w:val="none" w:sz="0" w:space="0" w:color="auto"/>
                <w:bottom w:val="none" w:sz="0" w:space="0" w:color="auto"/>
                <w:right w:val="none" w:sz="0" w:space="0" w:color="auto"/>
              </w:divBdr>
            </w:div>
            <w:div w:id="970092475">
              <w:marLeft w:val="150"/>
              <w:marRight w:val="150"/>
              <w:marTop w:val="150"/>
              <w:marBottom w:val="150"/>
              <w:divBdr>
                <w:top w:val="none" w:sz="0" w:space="0" w:color="auto"/>
                <w:left w:val="none" w:sz="0" w:space="0" w:color="auto"/>
                <w:bottom w:val="none" w:sz="0" w:space="0" w:color="auto"/>
                <w:right w:val="none" w:sz="0" w:space="0" w:color="auto"/>
              </w:divBdr>
            </w:div>
            <w:div w:id="2010209500">
              <w:marLeft w:val="150"/>
              <w:marRight w:val="150"/>
              <w:marTop w:val="150"/>
              <w:marBottom w:val="150"/>
              <w:divBdr>
                <w:top w:val="none" w:sz="0" w:space="0" w:color="auto"/>
                <w:left w:val="none" w:sz="0" w:space="0" w:color="auto"/>
                <w:bottom w:val="none" w:sz="0" w:space="0" w:color="auto"/>
                <w:right w:val="none" w:sz="0" w:space="0" w:color="auto"/>
              </w:divBdr>
            </w:div>
          </w:divsChild>
        </w:div>
        <w:div w:id="1553998190">
          <w:marLeft w:val="0"/>
          <w:marRight w:val="0"/>
          <w:marTop w:val="100"/>
          <w:marBottom w:val="100"/>
          <w:divBdr>
            <w:top w:val="none" w:sz="0" w:space="0" w:color="auto"/>
            <w:left w:val="none" w:sz="0" w:space="0" w:color="auto"/>
            <w:bottom w:val="none" w:sz="0" w:space="0" w:color="auto"/>
            <w:right w:val="none" w:sz="0" w:space="0" w:color="auto"/>
          </w:divBdr>
          <w:divsChild>
            <w:div w:id="2117677592">
              <w:marLeft w:val="150"/>
              <w:marRight w:val="150"/>
              <w:marTop w:val="150"/>
              <w:marBottom w:val="150"/>
              <w:divBdr>
                <w:top w:val="none" w:sz="0" w:space="0" w:color="auto"/>
                <w:left w:val="none" w:sz="0" w:space="0" w:color="auto"/>
                <w:bottom w:val="none" w:sz="0" w:space="0" w:color="auto"/>
                <w:right w:val="none" w:sz="0" w:space="0" w:color="auto"/>
              </w:divBdr>
            </w:div>
            <w:div w:id="1325544486">
              <w:marLeft w:val="150"/>
              <w:marRight w:val="150"/>
              <w:marTop w:val="150"/>
              <w:marBottom w:val="150"/>
              <w:divBdr>
                <w:top w:val="none" w:sz="0" w:space="0" w:color="auto"/>
                <w:left w:val="none" w:sz="0" w:space="0" w:color="auto"/>
                <w:bottom w:val="none" w:sz="0" w:space="0" w:color="auto"/>
                <w:right w:val="none" w:sz="0" w:space="0" w:color="auto"/>
              </w:divBdr>
            </w:div>
            <w:div w:id="502889987">
              <w:marLeft w:val="150"/>
              <w:marRight w:val="150"/>
              <w:marTop w:val="150"/>
              <w:marBottom w:val="150"/>
              <w:divBdr>
                <w:top w:val="none" w:sz="0" w:space="0" w:color="auto"/>
                <w:left w:val="none" w:sz="0" w:space="0" w:color="auto"/>
                <w:bottom w:val="none" w:sz="0" w:space="0" w:color="auto"/>
                <w:right w:val="none" w:sz="0" w:space="0" w:color="auto"/>
              </w:divBdr>
            </w:div>
            <w:div w:id="418329919">
              <w:marLeft w:val="0"/>
              <w:marRight w:val="0"/>
              <w:marTop w:val="100"/>
              <w:marBottom w:val="100"/>
              <w:divBdr>
                <w:top w:val="none" w:sz="0" w:space="0" w:color="auto"/>
                <w:left w:val="none" w:sz="0" w:space="0" w:color="auto"/>
                <w:bottom w:val="none" w:sz="0" w:space="0" w:color="auto"/>
                <w:right w:val="none" w:sz="0" w:space="0" w:color="auto"/>
              </w:divBdr>
              <w:divsChild>
                <w:div w:id="1988587838">
                  <w:marLeft w:val="150"/>
                  <w:marRight w:val="150"/>
                  <w:marTop w:val="150"/>
                  <w:marBottom w:val="150"/>
                  <w:divBdr>
                    <w:top w:val="none" w:sz="0" w:space="0" w:color="auto"/>
                    <w:left w:val="none" w:sz="0" w:space="0" w:color="auto"/>
                    <w:bottom w:val="none" w:sz="0" w:space="0" w:color="auto"/>
                    <w:right w:val="none" w:sz="0" w:space="0" w:color="auto"/>
                  </w:divBdr>
                </w:div>
                <w:div w:id="1874076013">
                  <w:marLeft w:val="150"/>
                  <w:marRight w:val="150"/>
                  <w:marTop w:val="150"/>
                  <w:marBottom w:val="150"/>
                  <w:divBdr>
                    <w:top w:val="none" w:sz="0" w:space="0" w:color="auto"/>
                    <w:left w:val="none" w:sz="0" w:space="0" w:color="auto"/>
                    <w:bottom w:val="none" w:sz="0" w:space="0" w:color="auto"/>
                    <w:right w:val="none" w:sz="0" w:space="0" w:color="auto"/>
                  </w:divBdr>
                </w:div>
                <w:div w:id="1589191896">
                  <w:marLeft w:val="150"/>
                  <w:marRight w:val="150"/>
                  <w:marTop w:val="150"/>
                  <w:marBottom w:val="150"/>
                  <w:divBdr>
                    <w:top w:val="none" w:sz="0" w:space="0" w:color="auto"/>
                    <w:left w:val="none" w:sz="0" w:space="0" w:color="auto"/>
                    <w:bottom w:val="none" w:sz="0" w:space="0" w:color="auto"/>
                    <w:right w:val="none" w:sz="0" w:space="0" w:color="auto"/>
                  </w:divBdr>
                </w:div>
                <w:div w:id="49816093">
                  <w:marLeft w:val="150"/>
                  <w:marRight w:val="150"/>
                  <w:marTop w:val="150"/>
                  <w:marBottom w:val="150"/>
                  <w:divBdr>
                    <w:top w:val="none" w:sz="0" w:space="0" w:color="auto"/>
                    <w:left w:val="none" w:sz="0" w:space="0" w:color="auto"/>
                    <w:bottom w:val="none" w:sz="0" w:space="0" w:color="auto"/>
                    <w:right w:val="none" w:sz="0" w:space="0" w:color="auto"/>
                  </w:divBdr>
                </w:div>
                <w:div w:id="1110473684">
                  <w:marLeft w:val="150"/>
                  <w:marRight w:val="150"/>
                  <w:marTop w:val="150"/>
                  <w:marBottom w:val="150"/>
                  <w:divBdr>
                    <w:top w:val="none" w:sz="0" w:space="0" w:color="auto"/>
                    <w:left w:val="none" w:sz="0" w:space="0" w:color="auto"/>
                    <w:bottom w:val="none" w:sz="0" w:space="0" w:color="auto"/>
                    <w:right w:val="none" w:sz="0" w:space="0" w:color="auto"/>
                  </w:divBdr>
                </w:div>
              </w:divsChild>
            </w:div>
            <w:div w:id="1510945709">
              <w:marLeft w:val="0"/>
              <w:marRight w:val="0"/>
              <w:marTop w:val="0"/>
              <w:marBottom w:val="0"/>
              <w:divBdr>
                <w:top w:val="none" w:sz="0" w:space="0" w:color="auto"/>
                <w:left w:val="none" w:sz="0" w:space="0" w:color="auto"/>
                <w:bottom w:val="none" w:sz="0" w:space="0" w:color="auto"/>
                <w:right w:val="none" w:sz="0" w:space="0" w:color="auto"/>
              </w:divBdr>
            </w:div>
            <w:div w:id="1642736031">
              <w:marLeft w:val="300"/>
              <w:marRight w:val="300"/>
              <w:marTop w:val="0"/>
              <w:marBottom w:val="0"/>
              <w:divBdr>
                <w:top w:val="none" w:sz="0" w:space="0" w:color="auto"/>
                <w:left w:val="none" w:sz="0" w:space="0" w:color="auto"/>
                <w:bottom w:val="none" w:sz="0" w:space="0" w:color="auto"/>
                <w:right w:val="none" w:sz="0" w:space="0" w:color="auto"/>
              </w:divBdr>
              <w:divsChild>
                <w:div w:id="1996258818">
                  <w:marLeft w:val="0"/>
                  <w:marRight w:val="0"/>
                  <w:marTop w:val="0"/>
                  <w:marBottom w:val="300"/>
                  <w:divBdr>
                    <w:top w:val="none" w:sz="0" w:space="0" w:color="auto"/>
                    <w:left w:val="none" w:sz="0" w:space="0" w:color="auto"/>
                    <w:bottom w:val="none" w:sz="0" w:space="0" w:color="auto"/>
                    <w:right w:val="none" w:sz="0" w:space="0" w:color="auto"/>
                  </w:divBdr>
                  <w:divsChild>
                    <w:div w:id="479729527">
                      <w:marLeft w:val="0"/>
                      <w:marRight w:val="0"/>
                      <w:marTop w:val="450"/>
                      <w:marBottom w:val="0"/>
                      <w:divBdr>
                        <w:top w:val="none" w:sz="0" w:space="0" w:color="auto"/>
                        <w:left w:val="none" w:sz="0" w:space="0" w:color="auto"/>
                        <w:bottom w:val="none" w:sz="0" w:space="0" w:color="auto"/>
                        <w:right w:val="none" w:sz="0" w:space="0" w:color="auto"/>
                      </w:divBdr>
                    </w:div>
                    <w:div w:id="379135408">
                      <w:marLeft w:val="0"/>
                      <w:marRight w:val="0"/>
                      <w:marTop w:val="600"/>
                      <w:marBottom w:val="0"/>
                      <w:divBdr>
                        <w:top w:val="none" w:sz="0" w:space="0" w:color="auto"/>
                        <w:left w:val="none" w:sz="0" w:space="0" w:color="auto"/>
                        <w:bottom w:val="none" w:sz="0" w:space="0" w:color="auto"/>
                        <w:right w:val="none" w:sz="0" w:space="0" w:color="auto"/>
                      </w:divBdr>
                      <w:divsChild>
                        <w:div w:id="1092165756">
                          <w:marLeft w:val="0"/>
                          <w:marRight w:val="0"/>
                          <w:marTop w:val="0"/>
                          <w:marBottom w:val="0"/>
                          <w:divBdr>
                            <w:top w:val="none" w:sz="0" w:space="0" w:color="auto"/>
                            <w:left w:val="none" w:sz="0" w:space="0" w:color="auto"/>
                            <w:bottom w:val="none" w:sz="0" w:space="0" w:color="auto"/>
                            <w:right w:val="none" w:sz="0" w:space="0" w:color="auto"/>
                          </w:divBdr>
                        </w:div>
                        <w:div w:id="137418717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77272966">
                  <w:marLeft w:val="0"/>
                  <w:marRight w:val="0"/>
                  <w:marTop w:val="0"/>
                  <w:marBottom w:val="300"/>
                  <w:divBdr>
                    <w:top w:val="none" w:sz="0" w:space="0" w:color="auto"/>
                    <w:left w:val="none" w:sz="0" w:space="0" w:color="auto"/>
                    <w:bottom w:val="none" w:sz="0" w:space="0" w:color="auto"/>
                    <w:right w:val="none" w:sz="0" w:space="0" w:color="auto"/>
                  </w:divBdr>
                  <w:divsChild>
                    <w:div w:id="1326668216">
                      <w:marLeft w:val="0"/>
                      <w:marRight w:val="0"/>
                      <w:marTop w:val="450"/>
                      <w:marBottom w:val="0"/>
                      <w:divBdr>
                        <w:top w:val="none" w:sz="0" w:space="0" w:color="auto"/>
                        <w:left w:val="none" w:sz="0" w:space="0" w:color="auto"/>
                        <w:bottom w:val="none" w:sz="0" w:space="0" w:color="auto"/>
                        <w:right w:val="none" w:sz="0" w:space="0" w:color="auto"/>
                      </w:divBdr>
                    </w:div>
                    <w:div w:id="2057198069">
                      <w:marLeft w:val="0"/>
                      <w:marRight w:val="0"/>
                      <w:marTop w:val="600"/>
                      <w:marBottom w:val="0"/>
                      <w:divBdr>
                        <w:top w:val="none" w:sz="0" w:space="0" w:color="auto"/>
                        <w:left w:val="none" w:sz="0" w:space="0" w:color="auto"/>
                        <w:bottom w:val="none" w:sz="0" w:space="0" w:color="auto"/>
                        <w:right w:val="none" w:sz="0" w:space="0" w:color="auto"/>
                      </w:divBdr>
                      <w:divsChild>
                        <w:div w:id="334963927">
                          <w:marLeft w:val="0"/>
                          <w:marRight w:val="0"/>
                          <w:marTop w:val="0"/>
                          <w:marBottom w:val="0"/>
                          <w:divBdr>
                            <w:top w:val="none" w:sz="0" w:space="0" w:color="auto"/>
                            <w:left w:val="none" w:sz="0" w:space="0" w:color="auto"/>
                            <w:bottom w:val="none" w:sz="0" w:space="0" w:color="auto"/>
                            <w:right w:val="none" w:sz="0" w:space="0" w:color="auto"/>
                          </w:divBdr>
                        </w:div>
                        <w:div w:id="188567795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378361171">
                  <w:marLeft w:val="0"/>
                  <w:marRight w:val="0"/>
                  <w:marTop w:val="0"/>
                  <w:marBottom w:val="300"/>
                  <w:divBdr>
                    <w:top w:val="none" w:sz="0" w:space="0" w:color="auto"/>
                    <w:left w:val="none" w:sz="0" w:space="0" w:color="auto"/>
                    <w:bottom w:val="none" w:sz="0" w:space="0" w:color="auto"/>
                    <w:right w:val="none" w:sz="0" w:space="0" w:color="auto"/>
                  </w:divBdr>
                  <w:divsChild>
                    <w:div w:id="1893034184">
                      <w:marLeft w:val="0"/>
                      <w:marRight w:val="0"/>
                      <w:marTop w:val="450"/>
                      <w:marBottom w:val="0"/>
                      <w:divBdr>
                        <w:top w:val="none" w:sz="0" w:space="0" w:color="auto"/>
                        <w:left w:val="none" w:sz="0" w:space="0" w:color="auto"/>
                        <w:bottom w:val="none" w:sz="0" w:space="0" w:color="auto"/>
                        <w:right w:val="none" w:sz="0" w:space="0" w:color="auto"/>
                      </w:divBdr>
                    </w:div>
                    <w:div w:id="1960069970">
                      <w:marLeft w:val="0"/>
                      <w:marRight w:val="0"/>
                      <w:marTop w:val="600"/>
                      <w:marBottom w:val="0"/>
                      <w:divBdr>
                        <w:top w:val="none" w:sz="0" w:space="0" w:color="auto"/>
                        <w:left w:val="none" w:sz="0" w:space="0" w:color="auto"/>
                        <w:bottom w:val="none" w:sz="0" w:space="0" w:color="auto"/>
                        <w:right w:val="none" w:sz="0" w:space="0" w:color="auto"/>
                      </w:divBdr>
                      <w:divsChild>
                        <w:div w:id="2059815253">
                          <w:marLeft w:val="0"/>
                          <w:marRight w:val="0"/>
                          <w:marTop w:val="0"/>
                          <w:marBottom w:val="0"/>
                          <w:divBdr>
                            <w:top w:val="none" w:sz="0" w:space="0" w:color="auto"/>
                            <w:left w:val="none" w:sz="0" w:space="0" w:color="auto"/>
                            <w:bottom w:val="none" w:sz="0" w:space="0" w:color="auto"/>
                            <w:right w:val="none" w:sz="0" w:space="0" w:color="auto"/>
                          </w:divBdr>
                        </w:div>
                        <w:div w:id="146041841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jpeg"/><Relationship Id="rId39" Type="http://schemas.openxmlformats.org/officeDocument/2006/relationships/image" Target="media/image29.jpeg"/><Relationship Id="rId21" Type="http://schemas.openxmlformats.org/officeDocument/2006/relationships/image" Target="media/image12.png"/><Relationship Id="rId34" Type="http://schemas.openxmlformats.org/officeDocument/2006/relationships/image" Target="media/image24.png"/><Relationship Id="rId7" Type="http://schemas.openxmlformats.org/officeDocument/2006/relationships/hyperlink" Target="https://opengrow.pt/shop/components/18-replacement-ph-probe-with-bnc-14-o12mm"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9.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24" Type="http://schemas.openxmlformats.org/officeDocument/2006/relationships/hyperlink" Target="https://open-grow.co.uk/shop/manuals/GroLab_TankBot_Manual.pdf" TargetMode="External"/><Relationship Id="rId32" Type="http://schemas.openxmlformats.org/officeDocument/2006/relationships/image" Target="media/image22.jpeg"/><Relationship Id="rId37" Type="http://schemas.openxmlformats.org/officeDocument/2006/relationships/image" Target="media/image27.jpeg"/><Relationship Id="rId40" Type="http://schemas.openxmlformats.org/officeDocument/2006/relationships/fontTable" Target="fontTable.xml"/><Relationship Id="rId5" Type="http://schemas.openxmlformats.org/officeDocument/2006/relationships/hyperlink" Target="https://opengrow.pt/shop/grolab-modules/12-grolab-tankbot" TargetMode="Externa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jpeg"/><Relationship Id="rId36" Type="http://schemas.openxmlformats.org/officeDocument/2006/relationships/image" Target="media/image26.jpeg"/><Relationship Id="rId10" Type="http://schemas.openxmlformats.org/officeDocument/2006/relationships/hyperlink" Target="https://www.opengrow.pt/gronode/" TargetMode="External"/><Relationship Id="rId19" Type="http://schemas.openxmlformats.org/officeDocument/2006/relationships/image" Target="media/image10.png"/><Relationship Id="rId31" Type="http://schemas.openxmlformats.org/officeDocument/2006/relationships/image" Target="media/image21.jpeg"/><Relationship Id="rId4" Type="http://schemas.openxmlformats.org/officeDocument/2006/relationships/webSettings" Target="webSettings.xml"/><Relationship Id="rId9" Type="http://schemas.openxmlformats.org/officeDocument/2006/relationships/hyperlink" Target="https://opengrow.pt/shop/components/22-4-pin-connector-pack-of-4"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 Id="rId8" Type="http://schemas.openxmlformats.org/officeDocument/2006/relationships/hyperlink" Target="https://opengrow.pt/shop/components/15-airsoilwater-temperature-sensor" TargetMode="External"/><Relationship Id="rId3"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image" Target="media/image2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70C13-2C1A-45E8-9E0D-819B3E6C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6</Pages>
  <Words>1231</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 do Windows</dc:creator>
  <cp:lastModifiedBy>Windows User</cp:lastModifiedBy>
  <cp:revision>19</cp:revision>
  <dcterms:created xsi:type="dcterms:W3CDTF">2017-11-21T17:41:00Z</dcterms:created>
  <dcterms:modified xsi:type="dcterms:W3CDTF">2018-04-23T10:51:00Z</dcterms:modified>
</cp:coreProperties>
</file>